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41" w:rsidRPr="001D7341" w:rsidRDefault="001D7341" w:rsidP="001D7341">
      <w:pPr>
        <w:spacing w:after="486" w:line="411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1D7341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28 апреля — Всемирный день охраны труда</w:t>
      </w:r>
    </w:p>
    <w:p w:rsidR="001D7341" w:rsidRPr="00094E4C" w:rsidRDefault="00094E4C" w:rsidP="001D7341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noProof/>
          <w:color w:val="3A3939"/>
          <w:sz w:val="28"/>
          <w:szCs w:val="28"/>
          <w:lang w:eastAsia="ru-RU"/>
        </w:rPr>
        <w:drawing>
          <wp:inline distT="0" distB="0" distL="0" distR="0" wp14:anchorId="0DCE54CE" wp14:editId="3F981D35">
            <wp:extent cx="5652770" cy="1211580"/>
            <wp:effectExtent l="19050" t="0" r="5080" b="0"/>
            <wp:docPr id="2" name="Рисунок 2" descr="http://gym1515sz.mskobr.ru/images/%20%D1%82%D1%80%D1%83%D0%B4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1515sz.mskobr.ru/images/%20%D1%82%D1%80%D1%83%D0%B4%D0%B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341" w:rsidRPr="00094E4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="001D7341" w:rsidRPr="00094E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Нет ничего более ценного, чем жизнь. Нет ничего более очевидного для человечества, чем право на жизнь. Большая часть населения мира проводит треть сознательной жизни на рабочем месте, внося свой вклад в развитие общества.</w:t>
      </w:r>
    </w:p>
    <w:p w:rsidR="001D7341" w:rsidRPr="00094E4C" w:rsidRDefault="001D7341" w:rsidP="001D7341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Решением Международной организации труда 28 апреля объявлено Всемирным днем охраны труда. Эта дата должна привлекать внимание всей мировой общественности к нерешенным проблемам охраны труда, а также продвигать культуру труда во все сферы деятельности человека. </w:t>
      </w:r>
      <w:r w:rsidRPr="00094E4C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Ежегодно 28-го апреля его отмечают более чем в ста странах мира. Международная организация труда учредила этот день для того, чтоб привлечь внимание мировой общественности к масштабам проблемы охраны труда. </w:t>
      </w:r>
    </w:p>
    <w:p w:rsidR="001D7341" w:rsidRPr="00094E4C" w:rsidRDefault="001D7341" w:rsidP="001D7341">
      <w:pPr>
        <w:shd w:val="clear" w:color="auto" w:fill="FFFFFF"/>
        <w:spacing w:after="243" w:line="411" w:lineRule="atLeast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28 апреля — День охраны труда,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О безопасности помнить надо всегда,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Чтоб здоровье на работе не терять,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Правила надо знать и соблюдать!</w:t>
      </w:r>
    </w:p>
    <w:p w:rsidR="001D7341" w:rsidRPr="00094E4C" w:rsidRDefault="001D7341" w:rsidP="001D7341">
      <w:pPr>
        <w:shd w:val="clear" w:color="auto" w:fill="FFFFFF"/>
        <w:spacing w:after="243" w:line="411" w:lineRule="atLeast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Так пусть же безопасным будет труд,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Пусть на работу люди с радостью идут.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Ушибов, травм не будет никогда,</w:t>
      </w:r>
      <w:bookmarkStart w:id="0" w:name="_GoBack"/>
      <w:bookmarkEnd w:id="0"/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Здоровы будьте, счастливы всегда!</w:t>
      </w:r>
    </w:p>
    <w:p w:rsidR="001D7341" w:rsidRPr="00094E4C" w:rsidRDefault="001D7341" w:rsidP="001D7341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</w:p>
    <w:p w:rsidR="001D7341" w:rsidRPr="00094E4C" w:rsidRDefault="001D7341" w:rsidP="001D7341">
      <w:pPr>
        <w:shd w:val="clear" w:color="auto" w:fill="FFFFFF"/>
        <w:spacing w:after="0" w:line="41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История праздника</w:t>
      </w:r>
    </w:p>
    <w:p w:rsidR="001D7341" w:rsidRPr="00094E4C" w:rsidRDefault="001D7341" w:rsidP="00094E4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С 1989 года в США и Канаде проходило мероприятие «День памяти погибших сотрудников». Его инициировали профсоюзы. Мероприятие посвящалось работникам, которые погибли или травмировались на 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производстве. </w:t>
      </w:r>
      <w:r w:rsidRPr="00094E4C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В 2003 году Международная организация труда (МОТ) учредила Всемирный день охраны труда</w:t>
      </w:r>
    </w:p>
    <w:p w:rsidR="001D7341" w:rsidRPr="00094E4C" w:rsidRDefault="001D7341" w:rsidP="00094E4C">
      <w:pPr>
        <w:shd w:val="clear" w:color="auto" w:fill="FFFFFF"/>
        <w:spacing w:after="0" w:line="41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Традиции праздника</w:t>
      </w:r>
    </w:p>
    <w:p w:rsidR="001D7341" w:rsidRPr="00094E4C" w:rsidRDefault="001D7341" w:rsidP="00094E4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Каждый год Всемирный день охраны труда посвящается проблемам, стоящим перед МОТ, и </w:t>
      </w:r>
      <w:r w:rsidRPr="00094E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проходит под разными девизами: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«Культура охраны труда на каждом рабочем месте», «Управление профессиональными рисками», «Безопасный труд — право каждого человека», «Продвижение охраны труда в «зеленой» экономике», «Профилактика профессиональных заболеваний», «Охрана труда при использовании химических веществ на рабочих местах», «Вместе повысим культуру профилактики в охране труда», «Стресс на рабочем месте: коллективный вызов»</w:t>
      </w:r>
    </w:p>
    <w:p w:rsidR="00094E4C" w:rsidRDefault="00094E4C" w:rsidP="00094E4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0077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C6DF2E" wp14:editId="0C6CE3A5">
            <wp:extent cx="3063875" cy="1330325"/>
            <wp:effectExtent l="19050" t="0" r="3175" b="0"/>
            <wp:docPr id="6" name="Рисунок 6" descr="День-охраны-труда - копия">
              <a:hlinkClick xmlns:a="http://schemas.openxmlformats.org/drawingml/2006/main" r:id="rId6" tooltip="&quot;28 апреля - Всемирный день охраны тру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-охраны-труда - копия">
                      <a:hlinkClick r:id="rId6" tooltip="&quot;28 апреля - Всемирный день охраны тру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41" w:rsidRPr="00094E4C" w:rsidRDefault="001D7341" w:rsidP="00094E4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Хотя праздник отмечают в России всего лишь несколько лет, история российской охраны труда уходит своими корнями в далекое прошлое. Началом истории охраны труда в России можно считать 1882 год. Именно тогда была учреждена фабричная инспекция, на которую были возложены обязанности контроля требований безопасности. А 1903 явился годом принятия правил, регламентирующих выплату компенсаций пострадавшим заводчанам и их семьям. Большое внимание уделялось охране труда и в СССР.</w:t>
      </w:r>
    </w:p>
    <w:p w:rsidR="001D7341" w:rsidRPr="001D7341" w:rsidRDefault="001D7341" w:rsidP="00094E4C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Times New Roman"/>
          <w:color w:val="3A3939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 современной России вопросы охраны труда стоят не менее остро, чем во всем мире. Поэтому очень важно, чтобы как можно больше людей принимали участие в мероприятиях, которые уже традиционно приурочивают к этой дате: митингах в поддержку окружающей среды, конференциях, посвященных развитию «зеленой» экономики и вопросам обеспечения безопасности работников, занятых в разных сферах производства. Каждый из нас может внести свой посильный вклад в борьбу с травматизмом и аварийностью на рабочем месте.</w:t>
      </w:r>
      <w:r w:rsidRPr="00094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Первый раз официально День охраны труда отметили только в 2003 году.</w:t>
      </w:r>
      <w:r w:rsidRPr="00094E4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Сейчас этот важный день – в списке торжественных дат более чем 100 стран. И Россия, конечно, не является исключением.</w:t>
      </w:r>
      <w:r w:rsidRPr="00094E4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br/>
        <w:t>Тема Всемирного дня охраны труда в 2017 году:</w:t>
      </w:r>
      <w:r w:rsidRPr="00094E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«Оптимизация сбора и использования данных по охране труда»</w:t>
      </w:r>
      <w:r w:rsidRPr="00094E4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. В преддверии праздника в Сочи ежегодно проходит Всероссийская неделя охраны труда. В ходе мероприятия устраиваются научно-практические конференции, круглые столы, семинары, тренинги, курсы повышения квалификации, экспертные консультации, презентации и выставки.</w:t>
      </w:r>
      <w:r w:rsidRPr="001D7341">
        <w:rPr>
          <w:rFonts w:ascii="inherit" w:eastAsia="Times New Roman" w:hAnsi="inherit" w:cs="Times New Roman"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1D7341">
        <w:rPr>
          <w:rFonts w:ascii="inherit" w:eastAsia="Times New Roman" w:hAnsi="inherit" w:cs="Times New Roman"/>
          <w:color w:val="3A3939"/>
          <w:sz w:val="28"/>
          <w:szCs w:val="28"/>
          <w:lang w:eastAsia="ru-RU"/>
        </w:rPr>
        <w:br/>
      </w:r>
    </w:p>
    <w:p w:rsidR="001D7341" w:rsidRPr="001D7341" w:rsidRDefault="001D7341" w:rsidP="001D7341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Times New Roman"/>
          <w:color w:val="3A3939"/>
          <w:sz w:val="28"/>
          <w:szCs w:val="28"/>
          <w:lang w:eastAsia="ru-RU"/>
        </w:rPr>
      </w:pPr>
    </w:p>
    <w:p w:rsidR="000133A5" w:rsidRDefault="000133A5"/>
    <w:sectPr w:rsidR="000133A5" w:rsidSect="000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2CD8"/>
    <w:multiLevelType w:val="multilevel"/>
    <w:tmpl w:val="3FB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7341"/>
    <w:rsid w:val="000133A5"/>
    <w:rsid w:val="00094E4C"/>
    <w:rsid w:val="001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A24A"/>
  <w15:docId w15:val="{880A99F3-42DD-4D0F-830A-F25C5413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A5"/>
  </w:style>
  <w:style w:type="paragraph" w:styleId="1">
    <w:name w:val="heading 1"/>
    <w:basedOn w:val="a"/>
    <w:link w:val="10"/>
    <w:uiPriority w:val="9"/>
    <w:qFormat/>
    <w:rsid w:val="001D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22.sochi-schools.ru/wp-content/uploads/2016/10/Den-ohrany-truda-kopiy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2017-11-17T11:28:00Z</dcterms:created>
  <dcterms:modified xsi:type="dcterms:W3CDTF">2017-11-18T18:59:00Z</dcterms:modified>
</cp:coreProperties>
</file>