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FC" w:rsidRDefault="008A2E81" w:rsidP="00A150FC">
      <w:pPr>
        <w:spacing w:after="0" w:line="240" w:lineRule="auto"/>
        <w:jc w:val="center"/>
        <w:rPr>
          <w:rFonts w:ascii="Times New Roman" w:hAnsi="Times New Roman"/>
          <w:b/>
          <w:sz w:val="28"/>
          <w:szCs w:val="28"/>
        </w:rPr>
      </w:pPr>
      <w:r w:rsidRPr="008A2E81">
        <w:rPr>
          <w:rFonts w:ascii="Times New Roman" w:hAnsi="Times New Roman"/>
          <w:b/>
          <w:sz w:val="28"/>
          <w:szCs w:val="28"/>
        </w:rPr>
        <w:drawing>
          <wp:inline distT="0" distB="0" distL="0" distR="0">
            <wp:extent cx="6284214" cy="9437232"/>
            <wp:effectExtent l="19050" t="0" r="228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5020" cy="9438443"/>
                    </a:xfrm>
                    <a:prstGeom prst="rect">
                      <a:avLst/>
                    </a:prstGeom>
                    <a:noFill/>
                    <a:ln w="9525">
                      <a:noFill/>
                      <a:miter lim="800000"/>
                      <a:headEnd/>
                      <a:tailEnd/>
                    </a:ln>
                  </pic:spPr>
                </pic:pic>
              </a:graphicData>
            </a:graphic>
          </wp:inline>
        </w:drawing>
      </w:r>
      <w:r w:rsidR="00A150FC">
        <w:rPr>
          <w:rFonts w:ascii="Times New Roman" w:hAnsi="Times New Roman"/>
          <w:b/>
          <w:sz w:val="28"/>
          <w:szCs w:val="28"/>
        </w:rPr>
        <w:t xml:space="preserve">1. </w:t>
      </w:r>
      <w:r w:rsidR="00A150FC">
        <w:rPr>
          <w:rFonts w:ascii="Times New Roman" w:hAnsi="Times New Roman"/>
          <w:b/>
          <w:sz w:val="28"/>
          <w:szCs w:val="28"/>
        </w:rPr>
        <w:lastRenderedPageBreak/>
        <w:t>Общие положения</w:t>
      </w:r>
    </w:p>
    <w:p w:rsidR="00A150FC" w:rsidRDefault="00A150FC" w:rsidP="00A150FC">
      <w:pPr>
        <w:spacing w:after="0" w:line="240" w:lineRule="auto"/>
        <w:jc w:val="both"/>
        <w:rPr>
          <w:rFonts w:ascii="Times New Roman" w:hAnsi="Times New Roman"/>
          <w:sz w:val="28"/>
          <w:szCs w:val="28"/>
        </w:rPr>
      </w:pP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Настоящий коллективный договор является правовым актом, регулирующим социально-трудовые отношения в организации (или у индивидуального предпринимателя) и заключаемым работниками и работодателем в лице их представителей (ст.40 Трудового кодекса Российской Федерации (далее –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1.1. Сторонами настоящего коллективного договора являются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Муниципальное дошкольное образовательное бюджетное  учреждение  детский сад № 14 г.Сочи</w:t>
      </w:r>
      <w:r>
        <w:rPr>
          <w:rFonts w:ascii="Times New Roman" w:hAnsi="Times New Roman"/>
          <w:sz w:val="28"/>
          <w:szCs w:val="28"/>
        </w:rPr>
        <w:t xml:space="preserve">  в лице заведующей </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Кукуян Людмилы Павловны, именуемый в дальнейшем «Работодатель» и работники организации</w:t>
      </w:r>
      <w:r>
        <w:rPr>
          <w:rStyle w:val="a8"/>
          <w:rFonts w:ascii="Times New Roman" w:hAnsi="Times New Roman"/>
          <w:sz w:val="28"/>
          <w:szCs w:val="28"/>
        </w:rPr>
        <w:endnoteReference w:id="2"/>
      </w:r>
      <w:r>
        <w:rPr>
          <w:rFonts w:ascii="Times New Roman" w:hAnsi="Times New Roman"/>
          <w:sz w:val="28"/>
          <w:szCs w:val="28"/>
        </w:rPr>
        <w:t>в лице  их представителя председателя первичной профсоюзной организации Ковшаровой Натальи Арифовны в дальнейшем «профсоюзный комитет».</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1.2. Целью настоящего договора является 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взаимной ответственности сторон за не выполнение трудового законодательства, иных норм и актов трудового права.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1.3. Для достижения поставленных целей:</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1.3.1. </w:t>
      </w:r>
      <w:r>
        <w:rPr>
          <w:rFonts w:ascii="Times New Roman" w:hAnsi="Times New Roman"/>
          <w:sz w:val="28"/>
          <w:szCs w:val="28"/>
          <w:u w:val="single"/>
        </w:rPr>
        <w:t>Работодатель</w:t>
      </w:r>
      <w:r>
        <w:rPr>
          <w:rFonts w:ascii="Times New Roman" w:hAnsi="Times New Roman"/>
          <w:sz w:val="28"/>
          <w:szCs w:val="28"/>
        </w:rPr>
        <w:t xml:space="preserve">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текущих и перспективных производственных планов и программ, другим локальным актам, касающимся деятельности работников организации;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1.3.2. </w:t>
      </w:r>
      <w:r>
        <w:rPr>
          <w:rFonts w:ascii="Times New Roman" w:hAnsi="Times New Roman"/>
          <w:sz w:val="28"/>
          <w:szCs w:val="28"/>
          <w:u w:val="single"/>
        </w:rPr>
        <w:t xml:space="preserve"> Профсоюзный комитет</w:t>
      </w:r>
      <w:r>
        <w:rPr>
          <w:rFonts w:ascii="Times New Roman" w:hAnsi="Times New Roman"/>
          <w:sz w:val="28"/>
          <w:szCs w:val="28"/>
        </w:rPr>
        <w:t xml:space="preserve"> защищает интересы работников с учетом условий и охраны труда, осуществляет контроль за соблюдением законодательства о труде, реализацией мероприятий, обеспечивающих более эффективную деятельность организации, нацеливает работников на своевременное и качественное выполнение своих трудовых обязанностей, участвует в регулировании социально-трудовых отношений, определяющих условия оплаты труда, трудовые гарантии и льготы работникам.</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1.3.3. </w:t>
      </w:r>
      <w:r>
        <w:rPr>
          <w:rFonts w:ascii="Times New Roman" w:hAnsi="Times New Roman"/>
          <w:sz w:val="28"/>
          <w:szCs w:val="28"/>
          <w:u w:val="single"/>
        </w:rPr>
        <w:t xml:space="preserve">Работники </w:t>
      </w:r>
      <w:r>
        <w:rPr>
          <w:rFonts w:ascii="Times New Roman" w:hAnsi="Times New Roman"/>
          <w:sz w:val="28"/>
          <w:szCs w:val="28"/>
        </w:rPr>
        <w:t>обязуются качественно и своевременно выполнять обязательства по трудовому договору, способствующие повышению эффективности производства, соблюдать Правила внутреннего трудового распорядка, установленный режим труда, технологическую и производственную дисциплину, правила и инструкции по охране труда.</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Предметом настоящего Договора являются более благоприятные по сравнению с законами нормы об условиях труда, его оплате, гарантии, компенсации и льготы, предоставляемые работодателем (ст.41ТК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1.4. Действие коллективного договора распространяется на всех работников организации (ст.43 ТК РФ) (независимо от стажа работы, членства в профсоюзеи режима занятости).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Работодатель по письменному заявлению работников, не являющихся членами профсоюза, ежемесячно перечисляет на счет первичной профсоюзной </w:t>
      </w:r>
      <w:r>
        <w:rPr>
          <w:rFonts w:ascii="Times New Roman" w:hAnsi="Times New Roman"/>
          <w:sz w:val="28"/>
          <w:szCs w:val="28"/>
        </w:rPr>
        <w:lastRenderedPageBreak/>
        <w:t>организации денежные средства из заработной платы работников в размере профсоюзного взноса, установленного Уставом профсоюза (ст.30, ст.377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1.5. Обязательства сторон по данному коллективному договору не могут ухудшать положение работников по сравнению с действующим законодательством, Генеральным, краевым, отраслевым соглашениями, действие которых распространяется на данного работодателя.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1.5.1.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 оговоренные в коллективном договоре.</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1.6. Коллективный договор сохраняет свое действие в случае изменения наименования организации, изменения типа государственного или муниципального учреждения,реорганизации организации в форме преобразования, расторжения трудового договора с ее руководителем (ст.43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 (ст.43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 (ст.43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При ликвидации организации коллективный договор действует в течение всего срока проведения ликвидации (ст.43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1.7. Взаимные обязательства сторон.</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1.7.2.  Профсоюзный комитет обязуется: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строить свои отношения с работодателем в соответствии с законодательством, на основе социального партнерства, отраслевого соглашенияи настоящего коллективного договора;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предприятия и доводить ее до работников;</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федеральным законодательством коллективные действия  с целью урегулирования коллективных трудовых споров;</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способствовать снижению социальной напряженности в организации, укреплению трудовой дисциплины членов трудового коллектива, обеспечению ее прибыльной работы;</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воздерживаться от организации забастовок и других коллективных действий при условии выполнения работодателем принятых обязательств;</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1.8. Коллективный договор заключается сроком на 2016-2019 и вступает в силу с 03 сентября 2016г. (ст.43 ТК РФ). </w:t>
      </w:r>
    </w:p>
    <w:p w:rsidR="00A150FC" w:rsidRDefault="00A150FC" w:rsidP="00A150FC">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Трудовые отношения и трудовые договоры</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 Трудовые отношения основаны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 (ст.15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представительного органа работников (ст.189, ст.190 ТК РФ). Правила внутреннего трудового распорядка являются приложением к коллективному договору (Приложение №1).</w:t>
      </w:r>
    </w:p>
    <w:p w:rsidR="00A150FC" w:rsidRDefault="00A150FC" w:rsidP="00A150FC">
      <w:pPr>
        <w:spacing w:after="0" w:line="240" w:lineRule="auto"/>
        <w:ind w:firstLine="851"/>
        <w:jc w:val="both"/>
        <w:rPr>
          <w:rFonts w:ascii="Times New Roman" w:hAnsi="Times New Roman"/>
          <w:strike/>
          <w:sz w:val="28"/>
          <w:szCs w:val="28"/>
        </w:rPr>
      </w:pPr>
      <w:r>
        <w:rPr>
          <w:rFonts w:ascii="Times New Roman" w:hAnsi="Times New Roman"/>
          <w:sz w:val="28"/>
          <w:szCs w:val="28"/>
        </w:rPr>
        <w:t>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и коллективным договором (ст.9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2.6. Трудовые договоры с работниками заключаются преимущественно на неопределенный срок (ст.58 ТК РФ).</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2.7. Категории работников, с которыми заключаются срочные трудовые договоры, определяются работодателем в соответствии с законодательством (ст.59 ТК РФ) с участием профсоюзного комитета (ст.372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2.8. Прием на работу оформляется приказом (распоряжением) работодателя, изданным на основании заключенного трудового договора. Содержание приказа </w:t>
      </w:r>
      <w:r>
        <w:rPr>
          <w:rFonts w:ascii="Times New Roman" w:hAnsi="Times New Roman"/>
          <w:sz w:val="28"/>
          <w:szCs w:val="28"/>
        </w:rPr>
        <w:lastRenderedPageBreak/>
        <w:t>(распоряжения) работодателя должно соответствовать условиям заключенного трудового договора (ст.68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(ст.68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2.9. Работодатель не вправе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2.11. Перевод на другую работу допускается только с письменного согласия работника, за исключением случаев, предусмотренных частями второй и третьей ст.72-2 ТК РФ (ст.72-1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2.12. 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2.14. Расторжение трудового договора с работниками, в случае сокращения численности или штата работников, несоответствия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профсоюзного комитета (ст.81, 82, ст.373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2.16.  Профком обязуется вести разъяснительную работу среди работников по вопросам трудового законодательства.</w:t>
      </w:r>
    </w:p>
    <w:p w:rsidR="00A150FC" w:rsidRDefault="00A150FC" w:rsidP="00A150FC">
      <w:pPr>
        <w:spacing w:after="0" w:line="240" w:lineRule="auto"/>
        <w:ind w:firstLine="851"/>
        <w:jc w:val="both"/>
        <w:rPr>
          <w:rFonts w:ascii="Times New Roman" w:hAnsi="Times New Roman"/>
          <w:sz w:val="28"/>
          <w:szCs w:val="28"/>
        </w:rPr>
      </w:pPr>
    </w:p>
    <w:p w:rsidR="00A150FC" w:rsidRDefault="00A150FC" w:rsidP="00A150FC">
      <w:pPr>
        <w:spacing w:after="0" w:line="240" w:lineRule="auto"/>
        <w:ind w:firstLine="851"/>
        <w:jc w:val="both"/>
        <w:rPr>
          <w:rFonts w:ascii="Times New Roman" w:hAnsi="Times New Roman"/>
          <w:sz w:val="28"/>
          <w:szCs w:val="28"/>
        </w:rPr>
      </w:pPr>
    </w:p>
    <w:p w:rsidR="00A150FC" w:rsidRDefault="00A150FC" w:rsidP="00A150FC">
      <w:pPr>
        <w:spacing w:after="0" w:line="240" w:lineRule="auto"/>
        <w:ind w:firstLine="851"/>
        <w:jc w:val="both"/>
        <w:rPr>
          <w:rFonts w:ascii="Times New Roman" w:hAnsi="Times New Roman"/>
          <w:sz w:val="28"/>
          <w:szCs w:val="28"/>
        </w:rPr>
      </w:pPr>
    </w:p>
    <w:p w:rsidR="00A150FC" w:rsidRDefault="00A150FC" w:rsidP="00A150FC">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Режим труда и отдыха</w:t>
      </w:r>
    </w:p>
    <w:p w:rsidR="00A150FC" w:rsidRDefault="00A150FC" w:rsidP="00A150FC">
      <w:pPr>
        <w:spacing w:after="0" w:line="240" w:lineRule="auto"/>
        <w:rPr>
          <w:rFonts w:ascii="Times New Roman" w:hAnsi="Times New Roman"/>
          <w:sz w:val="28"/>
          <w:szCs w:val="28"/>
        </w:rPr>
      </w:pPr>
      <w:r>
        <w:rPr>
          <w:rFonts w:ascii="Times New Roman" w:hAnsi="Times New Roman"/>
          <w:sz w:val="28"/>
          <w:szCs w:val="28"/>
        </w:rPr>
        <w:t xml:space="preserve">            3.1.Рабочее время</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 xml:space="preserve">          3.1.1. Нормальная продолжительность рабочего времени не может превышать 40 часов в неделю (ст.91ТК РФ)., педагогических работников - 36 часов в неделю.</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В организации устанавливается пятидневная рабочая неделя с двумя выходными днями: суббота и воскресенье.</w:t>
      </w:r>
    </w:p>
    <w:p w:rsidR="00A150FC" w:rsidRDefault="00A150FC" w:rsidP="00A150FC">
      <w:pPr>
        <w:spacing w:after="0" w:line="240" w:lineRule="auto"/>
        <w:rPr>
          <w:rFonts w:ascii="Times New Roman" w:hAnsi="Times New Roman"/>
          <w:sz w:val="28"/>
          <w:szCs w:val="28"/>
        </w:rPr>
      </w:pPr>
      <w:r>
        <w:rPr>
          <w:rFonts w:ascii="Times New Roman" w:hAnsi="Times New Roman"/>
          <w:sz w:val="28"/>
          <w:szCs w:val="28"/>
        </w:rPr>
        <w:t>Начало работы: 7.30, окончание работы 18.00часов.</w:t>
      </w:r>
    </w:p>
    <w:p w:rsidR="00A150FC" w:rsidRDefault="00A150FC" w:rsidP="00A150FC">
      <w:pPr>
        <w:spacing w:after="0" w:line="240" w:lineRule="auto"/>
        <w:rPr>
          <w:rFonts w:ascii="Times New Roman" w:hAnsi="Times New Roman"/>
          <w:sz w:val="28"/>
          <w:szCs w:val="28"/>
        </w:rPr>
      </w:pPr>
      <w:r>
        <w:rPr>
          <w:rFonts w:ascii="Times New Roman" w:hAnsi="Times New Roman"/>
          <w:sz w:val="28"/>
          <w:szCs w:val="28"/>
        </w:rPr>
        <w:lastRenderedPageBreak/>
        <w:t>Перерыв для отдыха и питания  1 час с  13 .30 до  14.30.</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3.1.2. В организации применяется: у педагогических работников – сменный график; у обслуживающего и технического персонала – односменный графики работы.</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При составлении графиков сменности работодатель учитывает мнение профсоюзного комитета (ст.103ТК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3.1.3.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обязуется уведомить работника в письменной форме не позднее чем за 2 месяца (ст.74 ТК РФ).</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3.1.4. Работа в выходные и нерабочие праздничные дни запрещается, за исключением случаев, установленных Трудовым кодексом РФ (ст.113ТК РФ).</w:t>
      </w:r>
    </w:p>
    <w:p w:rsidR="00A150FC" w:rsidRDefault="00A150FC" w:rsidP="00A150FC">
      <w:pPr>
        <w:widowControl w:val="0"/>
        <w:spacing w:after="0" w:line="240" w:lineRule="auto"/>
        <w:jc w:val="both"/>
        <w:rPr>
          <w:rFonts w:ascii="Times New Roman" w:hAnsi="Times New Roman"/>
          <w:sz w:val="28"/>
          <w:szCs w:val="28"/>
        </w:rPr>
      </w:pPr>
      <w:r>
        <w:rPr>
          <w:rFonts w:ascii="Times New Roman" w:hAnsi="Times New Roman"/>
          <w:sz w:val="28"/>
          <w:szCs w:val="28"/>
        </w:rPr>
        <w:t xml:space="preserve">           3.1.5. Привлечение работников к работе в выходные и нерабочие праздничные дни производится по письменному распоряжению работодателя в порядке, установленном ст.113 ТК РФ.</w:t>
      </w:r>
    </w:p>
    <w:p w:rsidR="00A150FC" w:rsidRDefault="00A150FC" w:rsidP="00A150FC">
      <w:pPr>
        <w:spacing w:after="0" w:line="240" w:lineRule="auto"/>
        <w:rPr>
          <w:rFonts w:ascii="Times New Roman" w:hAnsi="Times New Roman"/>
          <w:sz w:val="28"/>
          <w:szCs w:val="28"/>
        </w:rPr>
      </w:pPr>
      <w:r>
        <w:rPr>
          <w:rFonts w:ascii="Times New Roman" w:hAnsi="Times New Roman"/>
          <w:sz w:val="28"/>
          <w:szCs w:val="28"/>
        </w:rPr>
        <w:t xml:space="preserve">            3.2. Время отдыха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3.2.1. Работникам предоставляются ежегодные отпуска с сохранением места работы (должности) и среднего заработка (ст.114ТК РФ). Минимальная продолжительность ежегодного основного оплачиваемого отпуска – 28 календарных дней (ст.115ТК РФ), для педагогических работников – 42 календарных дня, для работающих инвалидов - 30 календарных дней (ст. 23 Федерального закона от 24 ноября 1995 г. №181-ФЗ «О социальной защите инвалидов в Российской Федерации»), для работников в возрасте до восемнадцати лет - 31 календарный день (ст.267ТК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3.2.2. 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федеральными законами</w:t>
      </w:r>
      <w:r>
        <w:rPr>
          <w:rStyle w:val="a7"/>
          <w:rFonts w:ascii="Times New Roman" w:hAnsi="Times New Roman"/>
          <w:sz w:val="28"/>
          <w:szCs w:val="28"/>
        </w:rPr>
        <w:footnoteReference w:id="2"/>
      </w:r>
      <w:r>
        <w:rPr>
          <w:rFonts w:ascii="Times New Roman" w:hAnsi="Times New Roman"/>
          <w:sz w:val="28"/>
          <w:szCs w:val="28"/>
        </w:rPr>
        <w:t>.</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3.2.3.  Перечни должностей работников, которым предоставляются отпуска за ненормированный рабочий день, за работу с вредными условиями труда и по другим основаниям прилагаются к коллективному договору.</w:t>
      </w:r>
    </w:p>
    <w:p w:rsidR="00A150FC" w:rsidRDefault="00A150FC" w:rsidP="00A150FC">
      <w:pPr>
        <w:spacing w:after="0" w:line="240" w:lineRule="auto"/>
        <w:ind w:right="-143" w:firstLine="851"/>
        <w:jc w:val="both"/>
        <w:rPr>
          <w:rFonts w:ascii="Times New Roman" w:hAnsi="Times New Roman"/>
          <w:sz w:val="28"/>
          <w:szCs w:val="28"/>
        </w:rPr>
      </w:pPr>
      <w:r>
        <w:rPr>
          <w:rFonts w:ascii="Times New Roman" w:hAnsi="Times New Roman"/>
          <w:sz w:val="28"/>
          <w:szCs w:val="28"/>
        </w:rPr>
        <w:t>3.2.4.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(ст.120 ТК РФ). Дополнительные оплачиваемые отпуска суммируются с ежегодным основным оплачиваемым отпуском.</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3.2.5. По письменному заявлению работника ему может быть предоставлен отпуск без сохранения заработной платы по семейным обстоятельствам и другим </w:t>
      </w:r>
      <w:r>
        <w:rPr>
          <w:rFonts w:ascii="Times New Roman" w:hAnsi="Times New Roman"/>
          <w:sz w:val="28"/>
          <w:szCs w:val="28"/>
        </w:rPr>
        <w:lastRenderedPageBreak/>
        <w:t>уважительным причинам, продолжительность которого определяется по соглашению с работодателем (ст.128ТК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3.2.6.</w:t>
      </w:r>
      <w:bookmarkStart w:id="0" w:name="sub_1282"/>
      <w:r>
        <w:rPr>
          <w:rFonts w:ascii="Times New Roman" w:hAnsi="Times New Roman"/>
          <w:sz w:val="28"/>
          <w:szCs w:val="28"/>
        </w:rPr>
        <w:t> Работодатель обязан на основании письменного заявления работника предоставить отпуск без сохранения заработной платы:</w:t>
      </w:r>
    </w:p>
    <w:p w:rsidR="00A150FC" w:rsidRDefault="00A150FC" w:rsidP="00A150FC">
      <w:pPr>
        <w:spacing w:after="0" w:line="240" w:lineRule="auto"/>
        <w:ind w:firstLine="851"/>
        <w:jc w:val="both"/>
        <w:rPr>
          <w:rFonts w:ascii="Times New Roman" w:hAnsi="Times New Roman"/>
          <w:sz w:val="28"/>
          <w:szCs w:val="28"/>
        </w:rPr>
      </w:pPr>
      <w:bookmarkStart w:id="1" w:name="sub_12822"/>
      <w:bookmarkEnd w:id="0"/>
      <w:r>
        <w:rPr>
          <w:rFonts w:ascii="Times New Roman" w:hAnsi="Times New Roman"/>
          <w:sz w:val="28"/>
          <w:szCs w:val="28"/>
        </w:rPr>
        <w:t>- работающим пенсионерам по старости (по возрасту) - до 14 календарных дней в году;</w:t>
      </w:r>
    </w:p>
    <w:p w:rsidR="00A150FC" w:rsidRDefault="00A150FC" w:rsidP="00A150FC">
      <w:pPr>
        <w:spacing w:after="0" w:line="240" w:lineRule="auto"/>
        <w:ind w:firstLine="851"/>
        <w:jc w:val="both"/>
        <w:rPr>
          <w:rFonts w:ascii="Times New Roman" w:hAnsi="Times New Roman"/>
          <w:sz w:val="28"/>
          <w:szCs w:val="28"/>
        </w:rPr>
      </w:pPr>
      <w:bookmarkStart w:id="2" w:name="sub_12821"/>
      <w:bookmarkEnd w:id="1"/>
      <w:r>
        <w:rPr>
          <w:rFonts w:ascii="Times New Roman" w:hAnsi="Times New Roman"/>
          <w:sz w:val="28"/>
          <w:szCs w:val="28"/>
        </w:rPr>
        <w:t>- работающим инвалидам - до 60 календарных дней в году;</w:t>
      </w:r>
    </w:p>
    <w:bookmarkEnd w:id="2"/>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работникам в случаях рождения ребенка, регистрации брака, смерти близких родственников – до трех календарных дней;</w:t>
      </w:r>
    </w:p>
    <w:p w:rsidR="00A150FC" w:rsidRDefault="00A150FC" w:rsidP="00A150FC">
      <w:pPr>
        <w:spacing w:after="0"/>
        <w:jc w:val="both"/>
        <w:rPr>
          <w:rFonts w:ascii="Times New Roman" w:hAnsi="Times New Roman"/>
          <w:sz w:val="28"/>
          <w:szCs w:val="28"/>
        </w:rPr>
      </w:pPr>
      <w:r>
        <w:rPr>
          <w:rFonts w:ascii="Times New Roman" w:hAnsi="Times New Roman"/>
          <w:sz w:val="28"/>
          <w:szCs w:val="28"/>
        </w:rPr>
        <w:t xml:space="preserve">           - родителям  и женам (мужьям) военнослужащих ,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–исполнительной системы ,погибших или умерших вследствие ранения , контузии или увечья , полученных при исполнении обязанностей военной службы(службы) ,либо вследствие заболевания ,связанного с прохождением  военной службы (службы), -до 14 календарных дней в году ;</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многодетным родителям -5 дней;</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 3.2.7.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СТК или профсоюзного комитета, в порядке, установленном ст.372 ТК РФ, не позднее, чем за две недели до наступления календарного года.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3.2.8.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(ст.260ТК РФ).</w:t>
      </w:r>
    </w:p>
    <w:p w:rsidR="00A150FC" w:rsidRDefault="00A150FC" w:rsidP="00A150FC">
      <w:pPr>
        <w:spacing w:after="0" w:line="240" w:lineRule="auto"/>
        <w:jc w:val="center"/>
        <w:rPr>
          <w:rFonts w:ascii="Times New Roman" w:hAnsi="Times New Roman"/>
          <w:b/>
          <w:sz w:val="28"/>
          <w:szCs w:val="28"/>
        </w:rPr>
      </w:pPr>
      <w:r>
        <w:rPr>
          <w:rFonts w:ascii="Times New Roman" w:hAnsi="Times New Roman"/>
          <w:b/>
          <w:sz w:val="28"/>
          <w:szCs w:val="28"/>
          <w:lang w:val="en-US"/>
        </w:rPr>
        <w:t>IV</w:t>
      </w:r>
      <w:r>
        <w:rPr>
          <w:rFonts w:ascii="Times New Roman" w:hAnsi="Times New Roman"/>
          <w:b/>
          <w:sz w:val="28"/>
          <w:szCs w:val="28"/>
        </w:rPr>
        <w:t>. Оплата и нормирование труда</w:t>
      </w:r>
    </w:p>
    <w:p w:rsidR="00A150FC" w:rsidRDefault="00A150FC" w:rsidP="00A150FC">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(ст.132ТК РФ).</w:t>
      </w:r>
    </w:p>
    <w:p w:rsidR="00A150FC" w:rsidRDefault="00A150FC" w:rsidP="00A150FC">
      <w:pPr>
        <w:widowControl w:val="0"/>
        <w:spacing w:after="0" w:line="240" w:lineRule="auto"/>
        <w:ind w:firstLine="839"/>
        <w:jc w:val="both"/>
        <w:rPr>
          <w:rFonts w:ascii="Times New Roman" w:hAnsi="Times New Roman"/>
          <w:sz w:val="28"/>
          <w:szCs w:val="28"/>
        </w:rPr>
      </w:pPr>
      <w:bookmarkStart w:id="3" w:name="sub_71"/>
      <w:r>
        <w:rPr>
          <w:rFonts w:ascii="Times New Roman" w:hAnsi="Times New Roman"/>
          <w:sz w:val="28"/>
          <w:szCs w:val="28"/>
        </w:rPr>
        <w:t>4.1. Заработная плата работнику устанавливается трудовым договором в соответствии с действующими у данного работодателя системами оплаты труда (ст.135 ТК РФ).</w:t>
      </w:r>
    </w:p>
    <w:p w:rsidR="00A150FC" w:rsidRDefault="00A150FC" w:rsidP="00A150FC">
      <w:pPr>
        <w:spacing w:after="0" w:line="240" w:lineRule="auto"/>
        <w:ind w:firstLine="840"/>
        <w:jc w:val="both"/>
        <w:rPr>
          <w:rFonts w:ascii="Times New Roman" w:hAnsi="Times New Roman"/>
          <w:sz w:val="28"/>
          <w:szCs w:val="28"/>
        </w:rPr>
      </w:pPr>
      <w:r>
        <w:rPr>
          <w:rFonts w:ascii="Times New Roman" w:hAnsi="Times New Roman"/>
          <w:sz w:val="28"/>
          <w:szCs w:val="28"/>
        </w:rPr>
        <w:t>4.2. Системы оплаты труда, включая размеры тарифных ставок,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а также соотношение в их размерах между отдельными категориями работников</w:t>
      </w:r>
      <w:bookmarkEnd w:id="3"/>
      <w:r>
        <w:rPr>
          <w:rFonts w:ascii="Times New Roman" w:hAnsi="Times New Roman"/>
          <w:sz w:val="28"/>
          <w:szCs w:val="28"/>
        </w:rPr>
        <w:t xml:space="preserve"> определяются Положением об оплате труда (приложение № 2).</w:t>
      </w:r>
    </w:p>
    <w:p w:rsidR="00A150FC" w:rsidRDefault="00A150FC" w:rsidP="00A150FC">
      <w:pPr>
        <w:shd w:val="clear" w:color="auto" w:fill="FFFFFF"/>
        <w:tabs>
          <w:tab w:val="left" w:pos="1507"/>
        </w:tabs>
        <w:spacing w:after="0" w:line="240" w:lineRule="auto"/>
        <w:ind w:left="24" w:right="24" w:firstLine="840"/>
        <w:jc w:val="both"/>
        <w:rPr>
          <w:rFonts w:ascii="Times New Roman" w:hAnsi="Times New Roman"/>
          <w:sz w:val="28"/>
          <w:szCs w:val="28"/>
        </w:rPr>
      </w:pPr>
      <w:r>
        <w:rPr>
          <w:rFonts w:ascii="Times New Roman" w:hAnsi="Times New Roman"/>
          <w:sz w:val="28"/>
          <w:szCs w:val="28"/>
        </w:rPr>
        <w:t xml:space="preserve">4.3. Минимальный размер оплаты труда работников устанавливается не ниже величины прожиточного минимума для трудоспособного населения Краснодарского края (за исключением работников организаций, финансируемых из федерального, краевого и муниципальных бюджетов) в соответствии с </w:t>
      </w:r>
      <w:r>
        <w:rPr>
          <w:rFonts w:ascii="Times New Roman" w:hAnsi="Times New Roman"/>
          <w:sz w:val="28"/>
          <w:szCs w:val="28"/>
        </w:rPr>
        <w:lastRenderedPageBreak/>
        <w:t>Региональным соглашением о минимальной заработной плате в Краснодарском крае.</w:t>
      </w:r>
    </w:p>
    <w:p w:rsidR="00A150FC" w:rsidRDefault="00A150FC" w:rsidP="00A150FC">
      <w:pPr>
        <w:widowControl w:val="0"/>
        <w:shd w:val="clear" w:color="auto" w:fill="FFFFFF"/>
        <w:tabs>
          <w:tab w:val="left" w:pos="1507"/>
        </w:tabs>
        <w:spacing w:after="0" w:line="240" w:lineRule="auto"/>
        <w:ind w:left="23" w:right="23" w:firstLine="839"/>
        <w:jc w:val="both"/>
        <w:rPr>
          <w:rFonts w:ascii="Times New Roman" w:hAnsi="Times New Roman"/>
          <w:sz w:val="28"/>
          <w:szCs w:val="28"/>
        </w:rPr>
      </w:pPr>
      <w:r>
        <w:rPr>
          <w:rFonts w:ascii="Times New Roman" w:hAnsi="Times New Roman"/>
          <w:sz w:val="28"/>
          <w:szCs w:val="28"/>
        </w:rPr>
        <w:t>4.4. Размер минимальной заработной платы исходит из расчета оплаты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(без учета компенсационных, стимулирующих и социальных выплат) в соответствии с Региональным соглашением о минимальной заработной плате в Краснодарском крае.</w:t>
      </w:r>
    </w:p>
    <w:p w:rsidR="00A150FC" w:rsidRDefault="00A150FC" w:rsidP="00A150FC">
      <w:pPr>
        <w:spacing w:after="0" w:line="240" w:lineRule="auto"/>
        <w:ind w:firstLine="840"/>
        <w:jc w:val="center"/>
        <w:rPr>
          <w:rFonts w:ascii="Times New Roman" w:hAnsi="Times New Roman"/>
          <w:b/>
          <w:sz w:val="28"/>
          <w:szCs w:val="28"/>
        </w:rPr>
      </w:pPr>
      <w:r>
        <w:rPr>
          <w:rFonts w:ascii="Times New Roman" w:hAnsi="Times New Roman"/>
          <w:b/>
          <w:sz w:val="28"/>
          <w:szCs w:val="28"/>
        </w:rPr>
        <w:t>Работодатель обязуется:</w:t>
      </w:r>
    </w:p>
    <w:p w:rsidR="00A150FC" w:rsidRDefault="00A150FC" w:rsidP="00A150FC">
      <w:pPr>
        <w:spacing w:after="0" w:line="240" w:lineRule="auto"/>
        <w:ind w:firstLine="840"/>
        <w:jc w:val="both"/>
        <w:rPr>
          <w:rFonts w:ascii="Times New Roman" w:hAnsi="Times New Roman"/>
          <w:sz w:val="28"/>
          <w:szCs w:val="28"/>
        </w:rPr>
      </w:pPr>
      <w:r>
        <w:rPr>
          <w:rFonts w:ascii="Times New Roman" w:hAnsi="Times New Roman"/>
          <w:sz w:val="28"/>
          <w:szCs w:val="28"/>
        </w:rPr>
        <w:t>4.5. Производить в соответствии с Региональным соглашением о минимальной заработной плате в Краснодарском краеиндексацию размера минимальной заработной платы с учетом роста величины прожиточного минимума для трудоспособного населения с первогочисла месяца, следующего за месяцем вступления в силу приказа департамента труда и занятости Краснодарскогокрая, устанавливающего величину прожиточного минимума.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4.6. Обеспечить своевременную выплату заработной платы. В случае задержки выплаты заработной платы на срок более 15 дней работник имеет право, известив об этом работодателя в письменной форме, приостановить работу до выплаты задержанной суммы. Работодателем выплачивается денежная компенсация в размере не ниже одной трехсотой действующей на момент выплаты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фактической выплаты (ст.236 ТК РФ).</w:t>
      </w:r>
    </w:p>
    <w:p w:rsidR="00A150FC" w:rsidRDefault="00A150FC" w:rsidP="00A150FC">
      <w:pPr>
        <w:pStyle w:val="a5"/>
        <w:tabs>
          <w:tab w:val="left" w:pos="1260"/>
        </w:tabs>
        <w:ind w:right="-1" w:firstLine="851"/>
        <w:rPr>
          <w:szCs w:val="28"/>
        </w:rPr>
      </w:pPr>
      <w:r>
        <w:rPr>
          <w:szCs w:val="28"/>
        </w:rPr>
        <w:t>4.7. Выплачивать заработную плату работнику 15 и 30 числа каждого месяца (не реже чем каждые полмесяца) перечислять на указанный работником расчетный  счет (заработная карта  сбербанка России)</w:t>
      </w:r>
    </w:p>
    <w:p w:rsidR="00A150FC" w:rsidRDefault="00A150FC" w:rsidP="00A150FC">
      <w:pPr>
        <w:pStyle w:val="a5"/>
        <w:tabs>
          <w:tab w:val="left" w:pos="1260"/>
        </w:tabs>
        <w:ind w:right="-1" w:firstLine="851"/>
        <w:rPr>
          <w:szCs w:val="28"/>
        </w:rPr>
      </w:pPr>
      <w:r>
        <w:rPr>
          <w:szCs w:val="28"/>
        </w:rPr>
        <w:t>4.8. Производить выплату заработной платы при совпадении дня выплаты с выходным или нерабочим праздничным днем накануне этого дня (ст.136 ТК РФ).</w:t>
      </w:r>
    </w:p>
    <w:p w:rsidR="00A150FC" w:rsidRDefault="00A150FC" w:rsidP="00A150FC">
      <w:pPr>
        <w:pStyle w:val="a5"/>
        <w:tabs>
          <w:tab w:val="left" w:pos="1260"/>
        </w:tabs>
        <w:ind w:right="-1" w:firstLine="851"/>
        <w:rPr>
          <w:szCs w:val="28"/>
        </w:rPr>
      </w:pPr>
      <w:r>
        <w:rPr>
          <w:szCs w:val="28"/>
        </w:rPr>
        <w:t>4.9. 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 Форму расчетного листка утверждать с учетом мнения представительного органа работников (ст.136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xml:space="preserve">4.10. Установить оплату труда работников, занятых на работах с вредными и (или) опасными и иными особыми условиями труда, в повышенном размере по сравнению с тарифными ставками, окладами (должностными окладами), действующими для различных видов работ с нормальными условиями труда (конкретный размер по каждой профессии установлен в разделе </w:t>
      </w:r>
      <w:r>
        <w:rPr>
          <w:rFonts w:ascii="Times New Roman" w:hAnsi="Times New Roman"/>
          <w:sz w:val="28"/>
          <w:szCs w:val="28"/>
          <w:lang w:val="en-US"/>
        </w:rPr>
        <w:t>VI</w:t>
      </w:r>
      <w:r>
        <w:rPr>
          <w:rFonts w:ascii="Times New Roman" w:hAnsi="Times New Roman"/>
          <w:sz w:val="28"/>
          <w:szCs w:val="28"/>
        </w:rPr>
        <w:t xml:space="preserve"> «Охрана труда и здоровья») (ст.146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4.11. Производить оплату сверхурочной работы, работы в выходные и праздничные дни в размере, не ниже предусмотренного законодательством.</w:t>
      </w:r>
    </w:p>
    <w:p w:rsidR="00A150FC" w:rsidRDefault="00A150FC" w:rsidP="00A150FC">
      <w:pPr>
        <w:spacing w:after="0" w:line="240" w:lineRule="auto"/>
        <w:ind w:firstLine="720"/>
        <w:jc w:val="both"/>
        <w:rPr>
          <w:rFonts w:ascii="Times New Roman" w:hAnsi="Times New Roman"/>
          <w:sz w:val="28"/>
          <w:szCs w:val="28"/>
        </w:rPr>
      </w:pPr>
      <w:bookmarkStart w:id="4" w:name="sub_15201"/>
      <w:r>
        <w:rPr>
          <w:rFonts w:ascii="Times New Roman" w:hAnsi="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w:t>
      </w:r>
      <w:r>
        <w:rPr>
          <w:rFonts w:ascii="Times New Roman" w:hAnsi="Times New Roman"/>
          <w:sz w:val="28"/>
          <w:szCs w:val="28"/>
        </w:rPr>
        <w:lastRenderedPageBreak/>
        <w:t>компенсироваться предоставлением дополнительного времени отдыха, но не менее времени, отработанного сверхурочно (ст.152 ТК РФ).</w:t>
      </w:r>
    </w:p>
    <w:p w:rsidR="00A150FC" w:rsidRDefault="00A150FC" w:rsidP="00A150FC">
      <w:pPr>
        <w:widowControl w:val="0"/>
        <w:spacing w:after="0" w:line="240" w:lineRule="auto"/>
        <w:ind w:firstLine="720"/>
        <w:jc w:val="both"/>
        <w:rPr>
          <w:rFonts w:ascii="Times New Roman" w:hAnsi="Times New Roman"/>
          <w:sz w:val="28"/>
          <w:szCs w:val="28"/>
        </w:rPr>
      </w:pPr>
      <w:bookmarkStart w:id="5" w:name="sub_1531"/>
      <w:bookmarkEnd w:id="4"/>
      <w:r>
        <w:rPr>
          <w:rFonts w:ascii="Times New Roman" w:hAnsi="Times New Roman"/>
          <w:sz w:val="28"/>
          <w:szCs w:val="28"/>
        </w:rPr>
        <w:t xml:space="preserve">Работа в выходной или </w:t>
      </w:r>
      <w:hyperlink r:id="rId7" w:anchor="sub_112" w:history="1">
        <w:r>
          <w:rPr>
            <w:rStyle w:val="a9"/>
            <w:rFonts w:ascii="Times New Roman" w:hAnsi="Times New Roman"/>
            <w:color w:val="auto"/>
            <w:sz w:val="28"/>
            <w:szCs w:val="28"/>
            <w:u w:val="none"/>
          </w:rPr>
          <w:t>нерабочий праздничный день</w:t>
        </w:r>
      </w:hyperlink>
      <w:r>
        <w:rPr>
          <w:rFonts w:ascii="Times New Roman" w:hAnsi="Times New Roman"/>
          <w:sz w:val="28"/>
          <w:szCs w:val="28"/>
        </w:rPr>
        <w:t xml:space="preserve"> оплачивается не менее чем в двойном размере.</w:t>
      </w:r>
    </w:p>
    <w:bookmarkEnd w:id="5"/>
    <w:p w:rsidR="00A150FC" w:rsidRDefault="00A150FC" w:rsidP="00A150FC">
      <w:pPr>
        <w:spacing w:after="0" w:line="240" w:lineRule="auto"/>
        <w:ind w:firstLine="720"/>
        <w:jc w:val="both"/>
        <w:rPr>
          <w:rFonts w:ascii="Times New Roman" w:hAnsi="Times New Roman"/>
          <w:sz w:val="28"/>
          <w:szCs w:val="28"/>
        </w:rPr>
      </w:pPr>
      <w:r>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A150FC" w:rsidRDefault="00A150FC" w:rsidP="00A150FC">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4.12. Оплачивать время простоя по вине работодателя в размере не менее двух третей средней заработной платы работника (ст.157ТК РФ).</w:t>
      </w:r>
    </w:p>
    <w:p w:rsidR="00A150FC" w:rsidRDefault="00A150FC" w:rsidP="00A150FC">
      <w:pPr>
        <w:widowControl w:val="0"/>
        <w:spacing w:after="0" w:line="240" w:lineRule="auto"/>
        <w:ind w:firstLine="839"/>
        <w:jc w:val="both"/>
        <w:rPr>
          <w:rFonts w:ascii="Times New Roman" w:hAnsi="Times New Roman"/>
          <w:sz w:val="28"/>
          <w:szCs w:val="28"/>
        </w:rPr>
      </w:pPr>
      <w:r>
        <w:rPr>
          <w:rFonts w:ascii="Times New Roman" w:hAnsi="Times New Roman"/>
          <w:sz w:val="28"/>
          <w:szCs w:val="28"/>
        </w:rPr>
        <w:t>Время простоя по причинам, не зависящим от работодателя и работника, оплачивать в размере не менее двух третей тарифной ставки (оклада), рассчитанных пропорционально времени простоя (ст.157ТК РФ).</w:t>
      </w:r>
    </w:p>
    <w:p w:rsidR="00A150FC" w:rsidRDefault="00A150FC" w:rsidP="00A150FC">
      <w:pPr>
        <w:spacing w:after="0" w:line="240" w:lineRule="auto"/>
        <w:ind w:firstLine="840"/>
        <w:jc w:val="both"/>
        <w:rPr>
          <w:rFonts w:ascii="Times New Roman" w:hAnsi="Times New Roman"/>
          <w:sz w:val="28"/>
          <w:szCs w:val="28"/>
        </w:rPr>
      </w:pPr>
      <w:r>
        <w:rPr>
          <w:rFonts w:ascii="Times New Roman" w:hAnsi="Times New Roman"/>
          <w:sz w:val="28"/>
          <w:szCs w:val="28"/>
        </w:rPr>
        <w:t>Время простоя по вине работника не оплачивать (ст.157 ТК РФ).</w:t>
      </w:r>
    </w:p>
    <w:p w:rsidR="00A150FC" w:rsidRDefault="00A150FC" w:rsidP="00A150FC">
      <w:pPr>
        <w:spacing w:after="0" w:line="240" w:lineRule="auto"/>
        <w:ind w:firstLine="840"/>
        <w:jc w:val="both"/>
        <w:rPr>
          <w:rFonts w:ascii="Times New Roman" w:hAnsi="Times New Roman"/>
          <w:sz w:val="28"/>
          <w:szCs w:val="28"/>
        </w:rPr>
      </w:pPr>
      <w:r>
        <w:rPr>
          <w:rFonts w:ascii="Times New Roman" w:hAnsi="Times New Roman"/>
          <w:sz w:val="28"/>
          <w:szCs w:val="28"/>
        </w:rPr>
        <w:t>4.13. Производить оплату труда при временном переводе работника на срок до одного месяца на необусловленную трудовым договором работу в случае производственной необходимости, по выполняемой работе, но не ниже среднего заработка по прежней работе (ст.72-2 ТК РФ).</w:t>
      </w:r>
    </w:p>
    <w:p w:rsidR="00A150FC" w:rsidRDefault="00A150FC" w:rsidP="00A150FC">
      <w:pPr>
        <w:spacing w:after="0" w:line="240" w:lineRule="auto"/>
        <w:ind w:right="-143" w:firstLine="840"/>
        <w:jc w:val="both"/>
        <w:rPr>
          <w:rFonts w:ascii="Times New Roman" w:hAnsi="Times New Roman"/>
          <w:sz w:val="28"/>
          <w:szCs w:val="28"/>
        </w:rPr>
      </w:pPr>
      <w:r>
        <w:rPr>
          <w:rFonts w:ascii="Times New Roman" w:hAnsi="Times New Roman"/>
          <w:sz w:val="28"/>
          <w:szCs w:val="28"/>
        </w:rPr>
        <w:t>4.14. Определять с учетом мнения профсоюзного комитета стимулирующие выплаты (доплаты и надбавки за высокую квалификацию, профессиональное мастерство, выслуга лет, классность и другие) и их размеры (ст.8 ТК РФ).</w:t>
      </w:r>
    </w:p>
    <w:p w:rsidR="00A150FC" w:rsidRDefault="00A150FC" w:rsidP="00A150FC">
      <w:pPr>
        <w:spacing w:after="0" w:line="240" w:lineRule="auto"/>
        <w:ind w:firstLine="840"/>
        <w:jc w:val="both"/>
        <w:rPr>
          <w:rFonts w:ascii="Times New Roman" w:hAnsi="Times New Roman"/>
          <w:sz w:val="28"/>
          <w:szCs w:val="28"/>
        </w:rPr>
      </w:pPr>
      <w:r>
        <w:rPr>
          <w:rFonts w:ascii="Times New Roman" w:hAnsi="Times New Roman"/>
          <w:sz w:val="28"/>
          <w:szCs w:val="28"/>
        </w:rPr>
        <w:t>4.15. Устанавливать работнику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(ст.151 ТК РФ).</w:t>
      </w:r>
    </w:p>
    <w:p w:rsidR="00A150FC" w:rsidRDefault="00A150FC" w:rsidP="00A150FC">
      <w:pPr>
        <w:pStyle w:val="a5"/>
        <w:tabs>
          <w:tab w:val="left" w:pos="1260"/>
        </w:tabs>
        <w:ind w:right="-1" w:firstLine="840"/>
        <w:rPr>
          <w:szCs w:val="28"/>
        </w:rPr>
      </w:pPr>
      <w:r>
        <w:rPr>
          <w:szCs w:val="28"/>
        </w:rPr>
        <w:t>4.16.</w:t>
      </w:r>
      <w:r>
        <w:rPr>
          <w:szCs w:val="28"/>
        </w:rPr>
        <w:tab/>
        <w:t> Производить оплату отпуска не позднее чем за три дня до его начала (ст.136ТК РФ).</w:t>
      </w:r>
    </w:p>
    <w:p w:rsidR="00A150FC" w:rsidRDefault="00A150FC" w:rsidP="00A150FC">
      <w:pPr>
        <w:pStyle w:val="a5"/>
        <w:tabs>
          <w:tab w:val="left" w:pos="1260"/>
        </w:tabs>
        <w:ind w:right="-1" w:firstLine="840"/>
        <w:rPr>
          <w:szCs w:val="28"/>
        </w:rPr>
      </w:pPr>
      <w:r>
        <w:rPr>
          <w:szCs w:val="28"/>
        </w:rPr>
        <w:t>4.17. Производить в день увольнения работника выплату причитающихся ему сумм (ст.140 ТК РФ), а также выплачивать компенсацию за все неиспользованные отпуска (ст.127 ТК РФ).</w:t>
      </w:r>
    </w:p>
    <w:p w:rsidR="00A150FC" w:rsidRDefault="00A150FC" w:rsidP="00A150FC">
      <w:pPr>
        <w:spacing w:after="0" w:line="240" w:lineRule="auto"/>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Обеспечение занятости.Подготовка и переподготовка кадров</w:t>
      </w:r>
    </w:p>
    <w:p w:rsidR="00A150FC" w:rsidRDefault="00A150FC" w:rsidP="00A150FC">
      <w:pPr>
        <w:spacing w:after="0" w:line="240" w:lineRule="auto"/>
        <w:rPr>
          <w:rFonts w:ascii="Times New Roman" w:hAnsi="Times New Roman"/>
          <w:sz w:val="28"/>
          <w:szCs w:val="28"/>
        </w:rPr>
      </w:pPr>
      <w:r>
        <w:rPr>
          <w:rFonts w:ascii="Times New Roman" w:hAnsi="Times New Roman"/>
          <w:sz w:val="28"/>
          <w:szCs w:val="28"/>
        </w:rPr>
        <w:t xml:space="preserve">            5. Работодатель обязуется:</w:t>
      </w:r>
    </w:p>
    <w:p w:rsidR="00A150FC" w:rsidRDefault="00A150FC" w:rsidP="00A150FC">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5.1.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и штата.</w:t>
      </w:r>
    </w:p>
    <w:p w:rsidR="00A150FC" w:rsidRDefault="00A150FC" w:rsidP="00A150FC">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5.2. Предупредить персонально работников о предстоящем увольнении в связи с сокращением численности или штата работников под роспись не позднее, чем за два месяца (ст.180 ТК РФ).</w:t>
      </w:r>
    </w:p>
    <w:p w:rsidR="00A150FC" w:rsidRDefault="00A150FC" w:rsidP="00A150FC">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Всем работникам, предупрежденным об увольнении по сокращению численности или штата, предоставлять по их желанию один нерабочий день в неделю с сохранением средней заработной платы, для поиска новой работы.</w:t>
      </w:r>
    </w:p>
    <w:p w:rsidR="00A150FC" w:rsidRDefault="00A150FC" w:rsidP="00A150FC">
      <w:pPr>
        <w:widowControl w:val="0"/>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 xml:space="preserve">5.3. Сохранять за сокращаемым работником права на все гарантии и льготы, действующие на предприятии, в том числе и на повышение тарифов (окладов) в период действия предупреждения об увольнении по сокращению численности или </w:t>
      </w:r>
      <w:r>
        <w:rPr>
          <w:rFonts w:ascii="Times New Roman" w:hAnsi="Times New Roman"/>
          <w:sz w:val="28"/>
          <w:szCs w:val="28"/>
        </w:rPr>
        <w:lastRenderedPageBreak/>
        <w:t>штата, вплоть до момента увольнения.</w:t>
      </w:r>
    </w:p>
    <w:p w:rsidR="00A150FC" w:rsidRDefault="00A150FC" w:rsidP="00A150FC">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5.4. Сообщать письменно предварительно (не менее чем за три месяца) профсоюзному комитету о возможном массовом увольнении работников, информировать о его причинах, числе и категориях работников, которых оно может коснуться, о сроке, в течение которого намечено осуществить расторжение трудовых договоров с работниками (ст.82 ТК РФ).</w:t>
      </w:r>
    </w:p>
    <w:p w:rsidR="00A150FC" w:rsidRDefault="00A150FC" w:rsidP="00A150FC">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t>5.5. Предоставлять высвобождаемым 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w:t>
      </w:r>
    </w:p>
    <w:p w:rsidR="00A150FC" w:rsidRDefault="00A150FC" w:rsidP="00A150FC">
      <w:pPr>
        <w:tabs>
          <w:tab w:val="left" w:pos="851"/>
        </w:tabs>
        <w:spacing w:after="0" w:line="240" w:lineRule="auto"/>
        <w:ind w:right="-143" w:firstLine="851"/>
        <w:jc w:val="both"/>
        <w:rPr>
          <w:rFonts w:ascii="Times New Roman" w:hAnsi="Times New Roman"/>
          <w:sz w:val="28"/>
          <w:szCs w:val="28"/>
        </w:rPr>
      </w:pPr>
      <w:r>
        <w:rPr>
          <w:rFonts w:ascii="Times New Roman" w:hAnsi="Times New Roman"/>
          <w:sz w:val="28"/>
          <w:szCs w:val="28"/>
        </w:rPr>
        <w:t>5.6.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(ст.180 ТК РФ).</w:t>
      </w:r>
    </w:p>
    <w:p w:rsidR="00A150FC" w:rsidRDefault="00A150FC" w:rsidP="00A150FC">
      <w:pPr>
        <w:spacing w:after="0" w:line="240" w:lineRule="auto"/>
        <w:ind w:firstLine="851"/>
        <w:rPr>
          <w:rFonts w:ascii="Times New Roman" w:hAnsi="Times New Roman"/>
          <w:sz w:val="28"/>
          <w:szCs w:val="28"/>
        </w:rPr>
      </w:pPr>
      <w:r>
        <w:rPr>
          <w:rFonts w:ascii="Times New Roman" w:hAnsi="Times New Roman"/>
          <w:sz w:val="28"/>
          <w:szCs w:val="28"/>
        </w:rPr>
        <w:t>Работодатель и профсоюзный комитет:</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5.7. Преимущественным правом на оставление на работе при сокращении численности или штата работников, при равной производительности труда и квалификации, организации пользуются категории, предусмотренные ст.179 ТК РФ, а также работники из числа воспитанников детских домов, лиц предпенсионного возраста (за 2 года до достижения пенсионного возраста); работники, имеющие детей в возрасте до 18 лет; работники, обучающиеся по заочной форме в образовательном учреждении среднего или высшего профессионального образования до завершения обучения; работающие инвалиды.</w:t>
      </w:r>
      <w:r>
        <w:rPr>
          <w:rStyle w:val="a7"/>
          <w:rFonts w:ascii="Times New Roman" w:hAnsi="Times New Roman"/>
          <w:sz w:val="28"/>
          <w:szCs w:val="28"/>
        </w:rPr>
        <w:footnoteReference w:id="3"/>
      </w:r>
    </w:p>
    <w:p w:rsidR="00A150FC" w:rsidRDefault="00A150FC" w:rsidP="00A150FC">
      <w:pPr>
        <w:widowControl w:val="0"/>
        <w:spacing w:after="0" w:line="240" w:lineRule="auto"/>
        <w:ind w:firstLine="851"/>
        <w:jc w:val="both"/>
        <w:rPr>
          <w:rFonts w:ascii="Times New Roman" w:hAnsi="Times New Roman"/>
          <w:sz w:val="28"/>
          <w:szCs w:val="28"/>
        </w:rPr>
      </w:pPr>
    </w:p>
    <w:p w:rsidR="00A150FC" w:rsidRDefault="00A150FC" w:rsidP="00A150FC">
      <w:pPr>
        <w:widowControl w:val="0"/>
        <w:spacing w:after="0" w:line="240" w:lineRule="auto"/>
        <w:ind w:firstLine="851"/>
        <w:jc w:val="both"/>
        <w:rPr>
          <w:rFonts w:ascii="Times New Roman" w:hAnsi="Times New Roman"/>
          <w:sz w:val="28"/>
          <w:szCs w:val="28"/>
        </w:rPr>
      </w:pPr>
    </w:p>
    <w:p w:rsidR="00A150FC" w:rsidRDefault="00A150FC" w:rsidP="00A150FC">
      <w:pPr>
        <w:widowControl w:val="0"/>
        <w:spacing w:after="0" w:line="240" w:lineRule="auto"/>
        <w:ind w:firstLine="851"/>
        <w:jc w:val="both"/>
        <w:rPr>
          <w:rFonts w:ascii="Times New Roman" w:hAnsi="Times New Roman"/>
          <w:sz w:val="28"/>
          <w:szCs w:val="28"/>
        </w:rPr>
      </w:pPr>
    </w:p>
    <w:p w:rsidR="00A150FC" w:rsidRDefault="00A150FC" w:rsidP="00A150FC">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w:t>
      </w:r>
      <w:r>
        <w:rPr>
          <w:rFonts w:ascii="Times New Roman" w:hAnsi="Times New Roman"/>
          <w:b/>
          <w:sz w:val="28"/>
          <w:szCs w:val="28"/>
        </w:rPr>
        <w:t>. Охрана труда и здоровья</w:t>
      </w:r>
    </w:p>
    <w:p w:rsidR="00A150FC" w:rsidRDefault="00A150FC" w:rsidP="00A150FC">
      <w:pPr>
        <w:spacing w:after="0" w:line="240" w:lineRule="auto"/>
        <w:ind w:firstLine="851"/>
        <w:outlineLvl w:val="0"/>
        <w:rPr>
          <w:rFonts w:ascii="Times New Roman" w:hAnsi="Times New Roman"/>
          <w:sz w:val="28"/>
          <w:szCs w:val="28"/>
        </w:rPr>
      </w:pPr>
      <w:r>
        <w:rPr>
          <w:rFonts w:ascii="Times New Roman" w:hAnsi="Times New Roman"/>
          <w:sz w:val="28"/>
          <w:szCs w:val="28"/>
        </w:rPr>
        <w:t>Работодатель обязуется: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 Осуществлять политику, направленную на создание условий и охраны труда, соответствующих законодательным и нормативным актам охраны труда (ст.210 ТК РФ).</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6.2.Предусматривать финансирование мероприятий по улучшению условий и охраны труда (ст.226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Разработать и согласовать с профсоюзным комитетом соглашение по охране труда, приложение № 4.</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6.4. Организовать работу службы охраны труда, подчинив ее руководителю предприятия (либо его первому заместителю по техническим вопросам), по значимости и престижу приравнять ее к основным производственно-техническим службам. Не допускать сокращение специалистов по охране труда и не возлагать на них дополнительные функции, кроме работ по обеспечению безопасности труда, предупреждению травматизма и профессиональной заболеваемости работников </w:t>
      </w:r>
      <w:r>
        <w:rPr>
          <w:rFonts w:ascii="Times New Roman" w:hAnsi="Times New Roman"/>
          <w:sz w:val="28"/>
          <w:szCs w:val="28"/>
        </w:rPr>
        <w:lastRenderedPageBreak/>
        <w:t>(ст.217 ТК РФ).</w:t>
      </w:r>
    </w:p>
    <w:p w:rsidR="00A150FC" w:rsidRDefault="00A150FC" w:rsidP="00A150FC">
      <w:pPr>
        <w:spacing w:after="0" w:line="240" w:lineRule="auto"/>
        <w:ind w:right="-143" w:firstLine="851"/>
        <w:rPr>
          <w:rFonts w:ascii="Times New Roman" w:hAnsi="Times New Roman"/>
          <w:sz w:val="28"/>
          <w:szCs w:val="28"/>
        </w:rPr>
      </w:pPr>
      <w:r>
        <w:rPr>
          <w:rFonts w:ascii="Times New Roman" w:hAnsi="Times New Roman"/>
          <w:sz w:val="28"/>
          <w:szCs w:val="28"/>
        </w:rPr>
        <w:t>6.5. Оборудовать и обеспечить работу кабинетов и уголков охраны труда.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6.6. Организовать деятельность совместного комитета (комиссии) по охране труда, созданного на паритетной основе из представителей работодателя и профсоюзного комитета. Разработать программу совместных действий по улучшению условий, охраны труда, предупреждению производственного травматизма и профзаболеваний на 2016-2019 годы. Обучить членов комитета (комиссии) по охране труда по специальной программе за счет средств предприятия  (ст.218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6.7. Создавать условия и оказывать помощь в работе уполномоченным (доверенным) лицам по охране труда профсоюза, провести их обучение по охране труда за счет собственных средств .</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Установить дополнительные социальные гарантии в соответствии с Положением об уполномоченном (доверенном) лице по охране труда профсоюза предприятия, в том числе:</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увольнение по сокращению штатов, вследствие недостаточной квалификации в течение срока полномочий осуществлять только после предварительного согласования с профсоюзным органом;</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морально поощрять  благодарностями, грамотами и т.д.</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6.8. Заключить договор со страховой медицинской компанией на медицинское обслуживание работников. Обеспечить всех работающих полисами обязательного медицинского страхования.</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Обеспечить прохождение дополнительной диспансеризации работников.</w:t>
      </w:r>
    </w:p>
    <w:p w:rsidR="00A150FC" w:rsidRDefault="00A150FC" w:rsidP="00A150FC">
      <w:pPr>
        <w:widowControl w:val="0"/>
        <w:spacing w:after="0" w:line="240" w:lineRule="auto"/>
        <w:jc w:val="both"/>
        <w:rPr>
          <w:rFonts w:ascii="Times New Roman" w:hAnsi="Times New Roman"/>
          <w:sz w:val="28"/>
          <w:szCs w:val="28"/>
        </w:rPr>
      </w:pPr>
      <w:r>
        <w:rPr>
          <w:rFonts w:ascii="Times New Roman" w:hAnsi="Times New Roman"/>
          <w:sz w:val="28"/>
          <w:szCs w:val="28"/>
        </w:rPr>
        <w:t>В каждом подразделении иметь укомплектованные медикаментами аптечки первой помощи, необходимые приспособления и медицинские средства для оказания неотложной помощи пострадавшим на производстве.</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6.9. Проводить за свой счет обязательные  периодические медицинские осмотры работников, для определения пригодности их для выполнения поручаемой работы.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 (ст.212, ст.213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6.10. Организовать работу по обеспечению охраны труда, в т.ч.:</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назначить должностных лиц, прошедших в установленном порядке обучение и проверку знаний по охране труда, ответственными за обеспечение охраны труда в целом по организации, в структурных подразделениях, на производственных территориях, при эксплуатации машин и оборудования, выполнении работ повышенной опасности (ст.217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обеспечить постоянный, периодический, оперативный и выборочный контроль за состоянием условий труда и мер безопасности на рабочих местах согласно должностным инструкциям, инструкциям по охране труда и стандартам организации (ст.212 ТК РФ);</w:t>
      </w:r>
    </w:p>
    <w:p w:rsidR="00A150FC" w:rsidRDefault="00A150FC" w:rsidP="00A150FC">
      <w:pPr>
        <w:spacing w:after="0" w:line="240" w:lineRule="auto"/>
        <w:ind w:right="-143" w:firstLine="851"/>
        <w:jc w:val="both"/>
        <w:rPr>
          <w:rFonts w:ascii="Times New Roman" w:hAnsi="Times New Roman"/>
          <w:sz w:val="28"/>
          <w:szCs w:val="28"/>
        </w:rPr>
      </w:pPr>
      <w:r>
        <w:rPr>
          <w:rFonts w:ascii="Times New Roman" w:hAnsi="Times New Roman"/>
          <w:sz w:val="28"/>
          <w:szCs w:val="28"/>
        </w:rPr>
        <w:lastRenderedPageBreak/>
        <w:t>- обеспечить обучение работников перед допуском к работе и в дальнейшем периодически в установленные сроки и в установленном порядке, в том числе оказанию первой помощи пострадавшим. Обеспечить каждое подразделение, комплектом нормативных правовых актов, содержащих требования охраны труда в соответствии со спецификой своей деятельности (ст.212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6.11. Провести специальную оценку условий труда в соответствии с законодательством о специальной оценке условий труда. По ее результатам разработать совместно с профсоюзным комитетом План мероприятий по приведению рабочих мест в соответствие с требованиями норм и правил по охране труда. Выполнить требования перечня мероприятий по улучшению условий труда на рабочих местах (ст.212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6.13. Обеспечить за счет собственных средств приобретение и выдачу прошедших в установленном порядке сертификацию или декларирование соответствия специальной одежды, специальной обуви и других средств индивидуальной защиты (далее-СИЗ) приложение №5, смывающих и обезвреживающих средств работникам, занятым на работах с вредными и (или) опасными условиями труда.</w:t>
      </w:r>
    </w:p>
    <w:p w:rsidR="00A150FC" w:rsidRDefault="00A150FC" w:rsidP="00A150FC">
      <w:pPr>
        <w:spacing w:after="0" w:line="240" w:lineRule="auto"/>
        <w:ind w:right="-143" w:firstLine="851"/>
        <w:jc w:val="both"/>
        <w:rPr>
          <w:rFonts w:ascii="Times New Roman" w:hAnsi="Times New Roman"/>
          <w:sz w:val="28"/>
          <w:szCs w:val="28"/>
        </w:rPr>
      </w:pPr>
      <w:r>
        <w:rPr>
          <w:rFonts w:ascii="Times New Roman" w:hAnsi="Times New Roman"/>
          <w:sz w:val="28"/>
          <w:szCs w:val="28"/>
        </w:rPr>
        <w:t>- уход, хранение, химчистку, стирку, дезинфекцию, обезвреживание, обеспыливание, сушку, а также ремонт и замену СИЗ;</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информирование работников о полагающихся СИЗ;</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с учетом мнения профсоюзного комитета и своего финансово-экономического положения может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6.14.</w:t>
      </w:r>
      <w:r>
        <w:rPr>
          <w:rFonts w:ascii="Times New Roman" w:hAnsi="Times New Roman"/>
          <w:b/>
          <w:color w:val="000000"/>
          <w:sz w:val="28"/>
          <w:szCs w:val="28"/>
        </w:rPr>
        <w:t> </w:t>
      </w:r>
      <w:r>
        <w:rPr>
          <w:rFonts w:ascii="Times New Roman" w:hAnsi="Times New Roman"/>
          <w:color w:val="000000"/>
          <w:sz w:val="28"/>
          <w:szCs w:val="28"/>
        </w:rPr>
        <w:t>Обеспечить санитарно-бытовое и лечебно-профилактическое обслуживание работников организаций в соответствии с требованиями охраны труда. В этих целях в организации по установленным нормам оборудовать: санитарно-бытовые помещения (гардеробные, туалеты, помещения для стирки, химической чистки, сушки, обеспыливания, обезвреживания специальной одежды и обуви); помещение для оказания медицинской помощи; санитарный пост с аптечкой, укомплектованной  набором лекарственных средств и препаратов для оказания первой медицинской помощи;</w:t>
      </w:r>
      <w:r>
        <w:rPr>
          <w:rFonts w:ascii="Times New Roman" w:hAnsi="Times New Roman"/>
          <w:sz w:val="28"/>
          <w:szCs w:val="28"/>
        </w:rPr>
        <w:t>(ст.223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6.15. Предоставлять работникам, занятым на работах с вредными и опасными условиями труда следующие льготы и компенсации: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а) доплату к тарифной ставке (окладу) за работу с вредными и опасными условиями труда по перечню профессий и должностей на основании результатов специальной оценки условий труда согласно приложению № 9</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б) смывающие и обезвреживающие средства, по перечню профессий и должностей согласно приложению № 6(ст.212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6.16. Предоставить другую работу работнику при отказе его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на время устранения такой опасности.</w:t>
      </w:r>
    </w:p>
    <w:p w:rsidR="00A150FC" w:rsidRDefault="00A150FC" w:rsidP="00A150FC">
      <w:pPr>
        <w:spacing w:after="0" w:line="240" w:lineRule="auto"/>
        <w:ind w:right="-57" w:firstLine="851"/>
        <w:jc w:val="both"/>
        <w:rPr>
          <w:rFonts w:ascii="Times New Roman" w:hAnsi="Times New Roman"/>
          <w:sz w:val="28"/>
          <w:szCs w:val="28"/>
        </w:rPr>
      </w:pPr>
      <w:r>
        <w:rPr>
          <w:rFonts w:ascii="Times New Roman" w:hAnsi="Times New Roman"/>
          <w:sz w:val="28"/>
          <w:szCs w:val="28"/>
        </w:rPr>
        <w:lastRenderedPageBreak/>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(ст.157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6.17. 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(ст.220 ТК РФ).</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6.18. Обращаться в филиалы регионального отделения Фонда социального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Обеспечить целевое использование этих средств.</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6.19. Обращаться в филиалы регионального отделения Фонда социального страхования для установления скидок к страховым тарифам на обязательное социальное страхование от несчастных случаев на производстве и профессиональных заболеваний.</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6.20. Ежемесячно проводить во всех подразделениях единый день охраны труда (постановление главы администрации Краснодарского края от 08.06.2004 №554 «О проведении Дня охраны труда в муниципальных образованиях и организациях края»).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6.21. Обеспечивать контроль за выполнением рекомендаций медицинских учреждений по итогам периодических медицинских осмотров работающих во вредных условиях труда.</w:t>
      </w:r>
    </w:p>
    <w:p w:rsidR="00A150FC" w:rsidRDefault="00A150FC" w:rsidP="00A150FC">
      <w:pPr>
        <w:spacing w:after="0" w:line="240" w:lineRule="auto"/>
        <w:ind w:firstLine="851"/>
        <w:jc w:val="both"/>
        <w:outlineLvl w:val="0"/>
        <w:rPr>
          <w:rFonts w:ascii="Times New Roman" w:hAnsi="Times New Roman"/>
          <w:sz w:val="28"/>
          <w:szCs w:val="28"/>
        </w:rPr>
      </w:pPr>
      <w:r>
        <w:rPr>
          <w:rFonts w:ascii="Times New Roman" w:hAnsi="Times New Roman"/>
          <w:sz w:val="28"/>
          <w:szCs w:val="28"/>
        </w:rPr>
        <w:t>Профком  обязуется: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6.22. Вести разъяснительную работу среди членов трудового коллектива о конституционном праве работника на труд, отвечающий требованиям безопасности и гигиены, (ст.37 Конституции РФ) в том числе на: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рабочее место, защищенное от воздействия вредных и опасных производственных факторов;</w:t>
      </w:r>
    </w:p>
    <w:p w:rsidR="00A150FC" w:rsidRDefault="00A150FC" w:rsidP="00A150FC">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получение информации о нормативных требованиях к условиям труда на рабочем месте и фактическом их состоянии, существующем риске повреждения здоровья;</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обеспечение средствами коллективной и индивидуальной защиты за счет средств организации;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обучение безопасным методам и приемам труда за счет средств организации;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обязательное социальное страхование на случай временной нетрудоспособности вследствие заболеваний, несчастных случаев, профессиональных заболеваний и отравлений;</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 льготы и компенсации, установленные законом, данным коллективным договором, соглашением, трудовым договором, если он занят на тяжелых работах и работах с вредными или опасными условиями труда;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 За работником сохраняется место работы и средняя зарплата на время, необходимое для устранения нарушений требований по охране труда (ст.219 ТК РФ, ст.15, ст.16 Закона Краснодарского края «Об охране труда»).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6.23. Проводить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(о профсоюзах, об охране труда, о труде, о промышленной безопасности опасных производственных объектов, об обязательном социальном страховании от несчастных случаев и профзаболеваний, о защите окружающей природной среды и др.) с привлечением штатных и внештатных технических инспекторов труда, уполномоченных лиц по охране труда (ст.370ТК РФ).</w:t>
      </w:r>
    </w:p>
    <w:p w:rsidR="00A150FC" w:rsidRDefault="00A150FC" w:rsidP="00A150FC">
      <w:pPr>
        <w:widowControl w:val="0"/>
        <w:spacing w:after="0" w:line="240" w:lineRule="auto"/>
        <w:ind w:right="-144" w:firstLine="851"/>
        <w:jc w:val="both"/>
        <w:rPr>
          <w:rFonts w:ascii="Times New Roman" w:hAnsi="Times New Roman"/>
          <w:sz w:val="28"/>
          <w:szCs w:val="28"/>
        </w:rPr>
      </w:pPr>
      <w:r>
        <w:rPr>
          <w:rFonts w:ascii="Times New Roman" w:hAnsi="Times New Roman"/>
          <w:sz w:val="28"/>
          <w:szCs w:val="28"/>
        </w:rPr>
        <w:t>Осуществлять выдачу работодателям обязательных для рассмотрения представлений об устранении выявленных нарушений (ст.370 ТК РФ, ст.20 Федерального закона «О профессиональных союзах, их правах и гарантиях деятельности»).</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6.24. Избирать уполномоченных (доверенных) лиц по охране труда и членов комитетов (комиссий) по охране труда от профсоюза. Организовать работу уполномоченных (доверенных) лиц профсоюза по проверке выполнения мероприятий по охране труда, предусмотренных коллективным договором, соглашением, по соблюдению работниками требований безопасности, правил внутреннего трудового распорядка. Поручить уполномоченным (доверенным) лицам письменно предъявлять требования к должностным лицам о приостановке работ в случае угрозы жизни и здоровью работников.</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6.25. Представлять интересы работников, оказывать им помощь по защите их прав на охрану труда при рассмотрении трудовых споров в комиссии по трудовым спорам, на заседаниях профкома, в суде. Не допускать расследования несчастных случаев, происшествий, аварий без участия уполномоченного лица по охране труда.</w:t>
      </w:r>
    </w:p>
    <w:p w:rsidR="00A150FC" w:rsidRDefault="00A150FC" w:rsidP="00A150FC">
      <w:pPr>
        <w:spacing w:after="0" w:line="240" w:lineRule="auto"/>
        <w:ind w:firstLine="851"/>
        <w:jc w:val="both"/>
        <w:rPr>
          <w:rFonts w:ascii="Times New Roman" w:hAnsi="Times New Roman"/>
          <w:sz w:val="28"/>
          <w:szCs w:val="28"/>
        </w:rPr>
      </w:pPr>
      <w:r>
        <w:rPr>
          <w:rFonts w:ascii="Times New Roman" w:hAnsi="Times New Roman"/>
          <w:sz w:val="28"/>
          <w:szCs w:val="28"/>
        </w:rPr>
        <w:t>6.26. Направлять своих представителей в комиссию по специальной оценке условий труда.</w:t>
      </w:r>
    </w:p>
    <w:p w:rsidR="00A150FC" w:rsidRDefault="00A150FC" w:rsidP="00A150FC">
      <w:pPr>
        <w:spacing w:after="0" w:line="240" w:lineRule="auto"/>
        <w:jc w:val="center"/>
        <w:outlineLvl w:val="0"/>
        <w:rPr>
          <w:rFonts w:ascii="Times New Roman" w:hAnsi="Times New Roman"/>
          <w:b/>
          <w:sz w:val="28"/>
          <w:szCs w:val="28"/>
        </w:rPr>
      </w:pPr>
      <w:r>
        <w:rPr>
          <w:rFonts w:ascii="Times New Roman" w:hAnsi="Times New Roman"/>
          <w:b/>
          <w:sz w:val="28"/>
          <w:szCs w:val="28"/>
          <w:lang w:val="en-US"/>
        </w:rPr>
        <w:t>VII</w:t>
      </w:r>
      <w:r>
        <w:rPr>
          <w:rFonts w:ascii="Times New Roman" w:hAnsi="Times New Roman"/>
          <w:b/>
          <w:sz w:val="28"/>
          <w:szCs w:val="28"/>
        </w:rPr>
        <w:t>. Гарантии и компенсации для работников</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Работодатель обязуется: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7.1. Предоставлять работникам, совмещающим работу с обучением, гарантии, установленные ст.173-177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7.4. Выплачивать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менеесреднего месячного заработка, а также сохранять за ним средний месячный заработок на период трудоустройства, но не свыше двух месяцев со дня увольнения.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7.5.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w:t>
      </w:r>
      <w:r>
        <w:rPr>
          <w:rFonts w:ascii="Times New Roman" w:hAnsi="Times New Roman"/>
          <w:sz w:val="28"/>
          <w:szCs w:val="28"/>
        </w:rPr>
        <w:lastRenderedPageBreak/>
        <w:t>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пенсий, пособий, компенсаций.Разработать и реализовать программу инвестирования средств для финансирования накопительной части трудовой пенсии работников.</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7.6. Оказывать работникам материальную помощь в связи с непредвиденными обстоятельствами.</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Работодатель и профсоюзный комитет обязуются: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7.7.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страхованию согласно Типовому или утвержденному в организации положению (постановление Правительства РФ от 12 февраля 1994 г. №101 «О Фонде социального страхования Российской Федерации»).</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7.8. Использовать средства социального страхования, предусмотренные на выплату пособий, гарантированных государством, в соответствии с установленными нормативами на эти цели (постановление Правительства РФ от 12 февраля1994 г. №101 «О Фонде социального страхования Российской Федерации»).</w:t>
      </w:r>
    </w:p>
    <w:p w:rsidR="00A150FC" w:rsidRDefault="00A150FC" w:rsidP="00A150FC">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7.9. 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СТК или профсоюзом,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 (постановление Правительства РФ от 12 февраля1994 г. №101 «О Фонде социального страхования Российской Федерации»).</w:t>
      </w:r>
    </w:p>
    <w:p w:rsidR="00A150FC" w:rsidRDefault="00A150FC" w:rsidP="00A150FC">
      <w:pPr>
        <w:spacing w:after="0" w:line="240" w:lineRule="auto"/>
        <w:jc w:val="both"/>
        <w:rPr>
          <w:rFonts w:ascii="Times New Roman" w:hAnsi="Times New Roman"/>
          <w:sz w:val="28"/>
          <w:szCs w:val="28"/>
        </w:rPr>
      </w:pPr>
      <w:r>
        <w:rPr>
          <w:rFonts w:ascii="Times New Roman" w:hAnsi="Times New Roman"/>
          <w:sz w:val="28"/>
          <w:szCs w:val="28"/>
        </w:rPr>
        <w:t>Профсоюзный комитет обязуется: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7.10. Осуществлять контроль за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7.11. Оказывать материальную помощь работникам в случаях стихийных бедствий и других чрезвычайных ситуаций из средств профсоюзного бюджета.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7.12. Вести коллективные переговоры с работодателем по улучшению социально-экономического положения работающих.</w:t>
      </w:r>
    </w:p>
    <w:p w:rsidR="00A150FC" w:rsidRDefault="00A150FC" w:rsidP="00A150FC">
      <w:pPr>
        <w:spacing w:after="0" w:line="240" w:lineRule="auto"/>
        <w:jc w:val="center"/>
        <w:outlineLvl w:val="0"/>
        <w:rPr>
          <w:rFonts w:ascii="Times New Roman" w:hAnsi="Times New Roman"/>
          <w:sz w:val="28"/>
          <w:szCs w:val="28"/>
        </w:rPr>
      </w:pPr>
      <w:r>
        <w:rPr>
          <w:rFonts w:ascii="Times New Roman" w:hAnsi="Times New Roman"/>
          <w:b/>
          <w:sz w:val="28"/>
          <w:szCs w:val="28"/>
          <w:lang w:val="en-US"/>
        </w:rPr>
        <w:t>VIII</w:t>
      </w:r>
      <w:r>
        <w:rPr>
          <w:rFonts w:ascii="Times New Roman" w:hAnsi="Times New Roman"/>
          <w:b/>
          <w:sz w:val="28"/>
          <w:szCs w:val="28"/>
        </w:rPr>
        <w:t>. Культурно-массовая и физкультурно-оздоровительная работа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8.1. Работодатель:</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способствует проведению смотров художественной самодеятельности, спартакиад, Дней здоровья;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сохраняет средний заработок участникам художественной самодеятельности, спартакиад, Дней здоровья на время участия в соревнованиях;</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СТК или профсоюзного комитета;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ежемесячно перечисляет на расчетный счет профсоюзного комитета целевые отчисления в размере 1% от фонда оплаты труда из прибыли, остающейся в распоряжении предприятия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организации и работников, проведение конкурсов профессионального мастерства, спортивных мероприятий и иной работы в организации (ст. 377 ТК РФ).</w:t>
      </w:r>
    </w:p>
    <w:p w:rsidR="00A150FC" w:rsidRDefault="00A150FC" w:rsidP="00A150FC">
      <w:pPr>
        <w:spacing w:after="0" w:line="240" w:lineRule="auto"/>
        <w:ind w:firstLine="709"/>
        <w:jc w:val="both"/>
        <w:rPr>
          <w:rFonts w:ascii="Times New Roman" w:hAnsi="Times New Roman"/>
          <w:b/>
          <w:sz w:val="28"/>
          <w:szCs w:val="28"/>
        </w:rPr>
      </w:pPr>
      <w:r>
        <w:rPr>
          <w:rFonts w:ascii="Times New Roman" w:hAnsi="Times New Roman"/>
          <w:sz w:val="28"/>
          <w:szCs w:val="28"/>
        </w:rPr>
        <w:t>8.2.  Профсоюзный комитет</w:t>
      </w:r>
      <w:r>
        <w:rPr>
          <w:rFonts w:ascii="Times New Roman" w:hAnsi="Times New Roman"/>
          <w:b/>
          <w:sz w:val="28"/>
          <w:szCs w:val="28"/>
        </w:rPr>
        <w:t>:</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направляет деятельность подведомственных учреждений культуры, спорта, туризма, отдыха на удовлетворение интересов и потребностей работников и членов их семей;</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организует и проводит культурно-массовые и физкультурные мероприятия;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предусматривает в смете профсоюзного бюджета средства на культурно-массовые и физкультурные мероприятия.</w:t>
      </w: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both"/>
        <w:rPr>
          <w:rFonts w:ascii="Times New Roman" w:hAnsi="Times New Roman"/>
          <w:sz w:val="28"/>
          <w:szCs w:val="28"/>
        </w:rPr>
      </w:pPr>
    </w:p>
    <w:p w:rsidR="00A150FC" w:rsidRDefault="00A150FC" w:rsidP="00A150FC">
      <w:pPr>
        <w:spacing w:after="0" w:line="240" w:lineRule="auto"/>
        <w:ind w:firstLine="709"/>
        <w:jc w:val="center"/>
        <w:outlineLvl w:val="0"/>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Х. Гарантии деятельности  профсоюзной организации</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9.1. В целях содействия деятельности </w:t>
      </w:r>
      <w:r>
        <w:rPr>
          <w:rFonts w:ascii="Times New Roman" w:hAnsi="Times New Roman"/>
          <w:b/>
          <w:sz w:val="28"/>
          <w:szCs w:val="28"/>
        </w:rPr>
        <w:t>профсоюзной организации</w:t>
      </w:r>
      <w:r>
        <w:rPr>
          <w:rFonts w:ascii="Times New Roman" w:hAnsi="Times New Roman"/>
          <w:sz w:val="28"/>
          <w:szCs w:val="28"/>
        </w:rPr>
        <w:t>, в соответствии с действующим законодательством и отраслевым соглашением работодатель обязуется: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9.1.1. Предоставлять </w:t>
      </w:r>
      <w:r>
        <w:rPr>
          <w:rFonts w:ascii="Times New Roman" w:hAnsi="Times New Roman"/>
          <w:b/>
          <w:sz w:val="28"/>
          <w:szCs w:val="28"/>
        </w:rPr>
        <w:t>профсоюзному комитету</w:t>
      </w:r>
      <w:r>
        <w:rPr>
          <w:rFonts w:ascii="Times New Roman" w:hAnsi="Times New Roman"/>
          <w:sz w:val="28"/>
          <w:szCs w:val="28"/>
        </w:rPr>
        <w:t xml:space="preserve"> безвозмездно: оборудованное, отапливаемое, электрифицированное помещение; оргтехнику, средства связи; необходимые нормативные правовые документы.</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9.1.2. Перечислять бесплатно в установленные сроки выплаты заработной платы на расчетный счет первичной </w:t>
      </w:r>
      <w:r>
        <w:rPr>
          <w:rFonts w:ascii="Times New Roman" w:hAnsi="Times New Roman"/>
          <w:b/>
          <w:sz w:val="28"/>
          <w:szCs w:val="28"/>
        </w:rPr>
        <w:t xml:space="preserve">профсоюзной организации </w:t>
      </w:r>
      <w:r>
        <w:rPr>
          <w:rFonts w:ascii="Times New Roman" w:hAnsi="Times New Roman"/>
          <w:sz w:val="28"/>
          <w:szCs w:val="28"/>
        </w:rPr>
        <w:t>предприятия членские профсоюзные взносы в размере 1% из заработной платы работников на основании их письменных заявлений (ст. 377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Устанавливается следующий порядок перечисления членских профсоюзных взносов:</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вышестоящей профсоюзной организации, в которой они находятся на расчетно-кассовом обслуживании. Дальнейшее распределение членских профсоюзных взносов осуществляется согласно установленным требованиям профсоюза;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первичных профсоюзных организациях, имеющих собственные расчетные счета, порядок перечисления удержанных работодателем членских профсоюзных </w:t>
      </w:r>
      <w:r>
        <w:rPr>
          <w:rFonts w:ascii="Times New Roman" w:hAnsi="Times New Roman"/>
          <w:sz w:val="28"/>
          <w:szCs w:val="28"/>
        </w:rPr>
        <w:lastRenderedPageBreak/>
        <w:t>взносов в первичную профсоюзную организацию и вышестоящие профсоюзные органы производится согласно установленным требованиям профсоюза.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 xml:space="preserve">9.1.3. Предоставлять </w:t>
      </w:r>
      <w:r>
        <w:rPr>
          <w:rFonts w:ascii="Times New Roman" w:hAnsi="Times New Roman"/>
          <w:b/>
          <w:sz w:val="28"/>
          <w:szCs w:val="28"/>
        </w:rPr>
        <w:t>профсоюзному</w:t>
      </w:r>
      <w:r>
        <w:rPr>
          <w:rFonts w:ascii="Times New Roman" w:hAnsi="Times New Roman"/>
          <w:sz w:val="28"/>
          <w:szCs w:val="28"/>
        </w:rPr>
        <w:t xml:space="preserve">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дополнительном профессиональном образовании работников, а также любую другую информацию по социально-трудовым вопросам, непосредственно затрагивающую интересы работников (ст.53 ТК РФ).</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9.1.4. Не издавать приказов и распоряжений, ограничивающих права и деятельность </w:t>
      </w:r>
      <w:r>
        <w:rPr>
          <w:rFonts w:ascii="Times New Roman" w:hAnsi="Times New Roman"/>
          <w:b/>
          <w:sz w:val="28"/>
          <w:szCs w:val="28"/>
        </w:rPr>
        <w:t>профкома</w:t>
      </w:r>
      <w:r>
        <w:rPr>
          <w:rFonts w:ascii="Times New Roman" w:hAnsi="Times New Roman"/>
          <w:sz w:val="28"/>
          <w:szCs w:val="28"/>
        </w:rPr>
        <w:t xml:space="preserve">; обеспечивать участие </w:t>
      </w:r>
      <w:r>
        <w:rPr>
          <w:rFonts w:ascii="Times New Roman" w:hAnsi="Times New Roman"/>
          <w:b/>
          <w:sz w:val="28"/>
          <w:szCs w:val="28"/>
        </w:rPr>
        <w:t xml:space="preserve">профсоюзного комитета </w:t>
      </w:r>
      <w:r>
        <w:rPr>
          <w:rFonts w:ascii="Times New Roman" w:hAnsi="Times New Roman"/>
          <w:sz w:val="28"/>
          <w:szCs w:val="28"/>
        </w:rPr>
        <w:t>в работе общих собраний (конференций) коллектива, акционеров по вопросам социального и экономического развития, в разрешении трудовых споров, конфликтов, обеспечивать возможность их доступа ко всем рабочим местам для реализации уставных задач и предоставленных прав.</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9.1.5. Выделять оплачиваемое рабочее время для выполнения профкомом своих профсоюзных обязанностей в интересах коллектива работников:</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председателю профкома - 2 часа в неделю;</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члену профкома - 1час в неделю;</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9.2. Стороны договорились, что:</w:t>
      </w:r>
    </w:p>
    <w:p w:rsidR="00A150FC" w:rsidRDefault="00A150FC" w:rsidP="00A150FC">
      <w:pPr>
        <w:spacing w:after="0" w:line="240" w:lineRule="auto"/>
        <w:ind w:firstLine="709"/>
        <w:jc w:val="both"/>
        <w:rPr>
          <w:rFonts w:ascii="Times New Roman" w:hAnsi="Times New Roman"/>
          <w:sz w:val="28"/>
          <w:szCs w:val="28"/>
        </w:rPr>
      </w:pPr>
      <w:bookmarkStart w:id="6" w:name="sub_37601"/>
      <w:r>
        <w:rPr>
          <w:rFonts w:ascii="Times New Roman" w:hAnsi="Times New Roman"/>
          <w:sz w:val="28"/>
          <w:szCs w:val="28"/>
        </w:rPr>
        <w:t>9.2.2. Члены профкома, не освобожденные от основной работы,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(ст.374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9.2.3. Члены профкома, не освобожденные от основной работы,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9.2.4. Увольнение по инициативе работодателя в соответствии с пунктами 2, 3 или 5 части первой статьи 81 ТК РФ председателей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(ст.374 ТК РФ). При отсутствии вышестоящего выборного профсоюзного органа увольнение указанных работников производится с соблюдением порядка, установленного статьей 373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Расторжение трудового договора по инициативе работодателя по основаниям, предусмотренным пунктами 2, 3 или 5 ч.1 ст. 81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(ст.374, ст. 376 ТК РФ).</w:t>
      </w:r>
      <w:bookmarkEnd w:id="6"/>
    </w:p>
    <w:p w:rsidR="00A150FC" w:rsidRDefault="00A150FC" w:rsidP="00A150FC">
      <w:pPr>
        <w:spacing w:after="0" w:line="240" w:lineRule="auto"/>
        <w:rPr>
          <w:rFonts w:ascii="Times New Roman" w:hAnsi="Times New Roman"/>
          <w:b/>
          <w:sz w:val="28"/>
          <w:szCs w:val="28"/>
        </w:rPr>
      </w:pPr>
      <w:r>
        <w:rPr>
          <w:rFonts w:ascii="Times New Roman" w:hAnsi="Times New Roman"/>
          <w:b/>
          <w:sz w:val="28"/>
          <w:szCs w:val="28"/>
        </w:rPr>
        <w:t>Х. Порядок внесения изменений и дополнений в коллективный договор</w:t>
      </w:r>
    </w:p>
    <w:p w:rsidR="00A150FC" w:rsidRDefault="00A150FC" w:rsidP="00A150FC">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r>
        <w:rPr>
          <w:rFonts w:ascii="Times New Roman" w:hAnsi="Times New Roman"/>
          <w:sz w:val="28"/>
          <w:szCs w:val="28"/>
        </w:rPr>
        <w:t>В случаях существенных изменений финансово-экономических и производственных условий и возможностей работодателя, индивидуального предпринимателя в коллективный договор могут вноситься изменения и дополнения.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(ст.44 ТК 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10.2. Изменения и дополнения приложений к коллективному договору производятся только по взаимному согласию сторон.</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10.4. 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10.5. Стороны договорились, что любые изменения и дополнения к коллективному договору, в приложения к нему будут доводить до всех работников с объяснением причин, их вызвавших.</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10.6. Неурегулированные разногласия разрешаются в соответствии с нормами главы 61 ТКРФ.</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10.7.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A150FC" w:rsidRDefault="00A150FC" w:rsidP="00A150FC">
      <w:pPr>
        <w:spacing w:after="0" w:line="240" w:lineRule="auto"/>
        <w:jc w:val="center"/>
        <w:outlineLvl w:val="0"/>
        <w:rPr>
          <w:rFonts w:ascii="Times New Roman" w:hAnsi="Times New Roman"/>
          <w:b/>
          <w:sz w:val="28"/>
          <w:szCs w:val="28"/>
        </w:rPr>
      </w:pPr>
      <w:r>
        <w:rPr>
          <w:rFonts w:ascii="Times New Roman" w:hAnsi="Times New Roman"/>
          <w:b/>
          <w:sz w:val="28"/>
          <w:szCs w:val="28"/>
        </w:rPr>
        <w:t>Х</w:t>
      </w:r>
      <w:r>
        <w:rPr>
          <w:rFonts w:ascii="Times New Roman" w:hAnsi="Times New Roman"/>
          <w:b/>
          <w:sz w:val="28"/>
          <w:szCs w:val="28"/>
          <w:lang w:val="en-US"/>
        </w:rPr>
        <w:t>I</w:t>
      </w:r>
      <w:r>
        <w:rPr>
          <w:rFonts w:ascii="Times New Roman" w:hAnsi="Times New Roman"/>
          <w:b/>
          <w:sz w:val="28"/>
          <w:szCs w:val="28"/>
        </w:rPr>
        <w:t>. Контроль за выполнением коллективного договора.</w:t>
      </w:r>
    </w:p>
    <w:p w:rsidR="00A150FC" w:rsidRDefault="00A150FC" w:rsidP="00A150FC">
      <w:pPr>
        <w:spacing w:after="0" w:line="240" w:lineRule="auto"/>
        <w:jc w:val="center"/>
        <w:rPr>
          <w:rFonts w:ascii="Times New Roman" w:hAnsi="Times New Roman"/>
          <w:b/>
          <w:sz w:val="28"/>
          <w:szCs w:val="28"/>
        </w:rPr>
      </w:pPr>
      <w:r>
        <w:rPr>
          <w:rFonts w:ascii="Times New Roman" w:hAnsi="Times New Roman"/>
          <w:b/>
          <w:sz w:val="28"/>
          <w:szCs w:val="28"/>
        </w:rPr>
        <w:t>Ответственность сторон</w:t>
      </w:r>
    </w:p>
    <w:p w:rsidR="00A150FC" w:rsidRDefault="00A150FC" w:rsidP="00A150FC">
      <w:pPr>
        <w:widowControl w:val="0"/>
        <w:spacing w:after="0" w:line="240" w:lineRule="auto"/>
        <w:ind w:firstLine="709"/>
        <w:jc w:val="both"/>
        <w:rPr>
          <w:rFonts w:ascii="Times New Roman" w:hAnsi="Times New Roman"/>
          <w:sz w:val="28"/>
          <w:szCs w:val="28"/>
        </w:rPr>
      </w:pP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11.1. Контроль за выполнением коллективного договора осуществляется сторонами, его подписавшими, их представителями, а также соответствующими органами по труду(ст.51ТК РФ).</w:t>
      </w:r>
    </w:p>
    <w:p w:rsidR="00A150FC" w:rsidRDefault="00A150FC" w:rsidP="00A150F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Стороны пришли к соглашению о том, что контроль за выполнением 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11.3.Профсоюзный комитет рассматривает итоги выполнения коллективного договора, в порядке текущего контроля, не реже одного раза в квартал.</w:t>
      </w:r>
    </w:p>
    <w:p w:rsidR="00A150FC" w:rsidRDefault="00A150FC" w:rsidP="00A150FC">
      <w:pPr>
        <w:spacing w:after="0" w:line="240" w:lineRule="auto"/>
        <w:ind w:firstLine="709"/>
        <w:jc w:val="both"/>
        <w:rPr>
          <w:rFonts w:ascii="Times New Roman" w:hAnsi="Times New Roman"/>
          <w:sz w:val="28"/>
          <w:szCs w:val="28"/>
        </w:rPr>
      </w:pPr>
      <w:r>
        <w:rPr>
          <w:rFonts w:ascii="Times New Roman" w:hAnsi="Times New Roman"/>
          <w:sz w:val="28"/>
          <w:szCs w:val="28"/>
        </w:rPr>
        <w:t>11.4. Выполнение коллективного договора рассматривается собранием (конференцией) работников или комиссией не реже двух раз в год (по итогам 1-го полугодия и за год).</w:t>
      </w:r>
    </w:p>
    <w:p w:rsidR="00A150FC" w:rsidRDefault="00A150FC" w:rsidP="00A150FC">
      <w:pPr>
        <w:spacing w:after="0" w:line="240" w:lineRule="auto"/>
        <w:ind w:right="-1" w:firstLine="709"/>
        <w:jc w:val="both"/>
        <w:rPr>
          <w:rFonts w:ascii="Times New Roman" w:hAnsi="Times New Roman"/>
          <w:sz w:val="28"/>
          <w:szCs w:val="28"/>
        </w:rPr>
      </w:pPr>
      <w:r>
        <w:rPr>
          <w:rFonts w:ascii="Times New Roman" w:hAnsi="Times New Roman"/>
          <w:sz w:val="28"/>
          <w:szCs w:val="28"/>
        </w:rPr>
        <w:t>11.5.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A150FC" w:rsidRDefault="00A150FC" w:rsidP="00A150FC">
      <w:pPr>
        <w:pStyle w:val="a5"/>
        <w:ind w:firstLine="0"/>
        <w:rPr>
          <w:szCs w:val="28"/>
        </w:rPr>
      </w:pPr>
    </w:p>
    <w:p w:rsidR="00D26673" w:rsidRPr="00A150FC" w:rsidRDefault="00D26673"/>
    <w:sectPr w:rsidR="00D26673" w:rsidRPr="00A150FC" w:rsidSect="008A2E8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8C1" w:rsidRDefault="00D078C1" w:rsidP="00A150FC">
      <w:pPr>
        <w:spacing w:after="0" w:line="240" w:lineRule="auto"/>
      </w:pPr>
      <w:r>
        <w:separator/>
      </w:r>
    </w:p>
  </w:endnote>
  <w:endnote w:type="continuationSeparator" w:id="1">
    <w:p w:rsidR="00D078C1" w:rsidRDefault="00D078C1" w:rsidP="00A150FC">
      <w:pPr>
        <w:spacing w:after="0" w:line="240" w:lineRule="auto"/>
      </w:pPr>
      <w:r>
        <w:continuationSeparator/>
      </w:r>
    </w:p>
  </w:endnote>
  <w:endnote w:id="2">
    <w:p w:rsidR="00A150FC" w:rsidRDefault="00A150FC" w:rsidP="00A150FC">
      <w:pPr>
        <w:pStyle w:val="a3"/>
        <w:rPr>
          <w:szCs w:val="24"/>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8C1" w:rsidRDefault="00D078C1" w:rsidP="00A150FC">
      <w:pPr>
        <w:spacing w:after="0" w:line="240" w:lineRule="auto"/>
      </w:pPr>
      <w:r>
        <w:separator/>
      </w:r>
    </w:p>
  </w:footnote>
  <w:footnote w:type="continuationSeparator" w:id="1">
    <w:p w:rsidR="00D078C1" w:rsidRDefault="00D078C1" w:rsidP="00A150FC">
      <w:pPr>
        <w:spacing w:after="0" w:line="240" w:lineRule="auto"/>
      </w:pPr>
      <w:r>
        <w:continuationSeparator/>
      </w:r>
    </w:p>
  </w:footnote>
  <w:footnote w:id="2">
    <w:p w:rsidR="00A150FC" w:rsidRDefault="00A150FC" w:rsidP="00A150FC">
      <w:pPr>
        <w:jc w:val="both"/>
        <w:rPr>
          <w:sz w:val="18"/>
          <w:szCs w:val="18"/>
        </w:rPr>
      </w:pPr>
      <w:r>
        <w:rPr>
          <w:rStyle w:val="a7"/>
          <w:sz w:val="18"/>
          <w:szCs w:val="18"/>
        </w:rPr>
        <w:footnoteRef/>
      </w:r>
      <w:r>
        <w:rPr>
          <w:sz w:val="18"/>
          <w:szCs w:val="18"/>
        </w:rPr>
        <w:t xml:space="preserve"> 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footnote>
  <w:footnote w:id="3">
    <w:p w:rsidR="00A150FC" w:rsidRDefault="00A150FC" w:rsidP="00A150FC">
      <w:pPr>
        <w:jc w:val="both"/>
        <w:rPr>
          <w:sz w:val="18"/>
          <w:szCs w:val="18"/>
        </w:rPr>
      </w:pPr>
      <w:r>
        <w:rPr>
          <w:rStyle w:val="a7"/>
          <w:sz w:val="18"/>
          <w:szCs w:val="18"/>
        </w:rPr>
        <w:footnoteRef/>
      </w:r>
      <w:r>
        <w:rPr>
          <w:sz w:val="18"/>
          <w:szCs w:val="18"/>
        </w:rPr>
        <w:t xml:space="preserve"> Коллективным договором могут предусматриваться другие категории работников организации, пользующиеся преимущественным правом на оставление на работе при равной производительности труда и квалификации.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A150FC"/>
    <w:rsid w:val="000D435E"/>
    <w:rsid w:val="0036117A"/>
    <w:rsid w:val="00457FC7"/>
    <w:rsid w:val="008A2E81"/>
    <w:rsid w:val="00A150FC"/>
    <w:rsid w:val="00A724B2"/>
    <w:rsid w:val="00B52F6E"/>
    <w:rsid w:val="00C769E5"/>
    <w:rsid w:val="00D078C1"/>
    <w:rsid w:val="00D26673"/>
    <w:rsid w:val="00D35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FC"/>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150FC"/>
    <w:pPr>
      <w:overflowPunct w:val="0"/>
      <w:autoSpaceDE w:val="0"/>
      <w:autoSpaceDN w:val="0"/>
      <w:adjustRightInd w:val="0"/>
      <w:spacing w:after="0" w:line="240" w:lineRule="auto"/>
    </w:pPr>
    <w:rPr>
      <w:rFonts w:ascii="Times New Roman" w:eastAsia="Times New Roman" w:hAnsi="Times New Roman"/>
      <w:sz w:val="20"/>
      <w:szCs w:val="20"/>
    </w:rPr>
  </w:style>
  <w:style w:type="character" w:customStyle="1" w:styleId="a4">
    <w:name w:val="Текст концевой сноски Знак"/>
    <w:basedOn w:val="a0"/>
    <w:link w:val="a3"/>
    <w:uiPriority w:val="99"/>
    <w:semiHidden/>
    <w:rsid w:val="00A150FC"/>
    <w:rPr>
      <w:rFonts w:ascii="Times New Roman" w:eastAsia="Times New Roman" w:hAnsi="Times New Roman" w:cs="Times New Roman"/>
      <w:sz w:val="20"/>
      <w:szCs w:val="20"/>
    </w:rPr>
  </w:style>
  <w:style w:type="paragraph" w:styleId="a5">
    <w:name w:val="Body Text Indent"/>
    <w:basedOn w:val="a"/>
    <w:link w:val="a6"/>
    <w:semiHidden/>
    <w:unhideWhenUsed/>
    <w:rsid w:val="00A150FC"/>
    <w:pPr>
      <w:spacing w:after="0" w:line="240" w:lineRule="auto"/>
      <w:ind w:firstLine="540"/>
      <w:jc w:val="both"/>
    </w:pPr>
    <w:rPr>
      <w:rFonts w:ascii="Times New Roman" w:eastAsia="Times New Roman" w:hAnsi="Times New Roman"/>
      <w:sz w:val="28"/>
      <w:szCs w:val="20"/>
    </w:rPr>
  </w:style>
  <w:style w:type="character" w:customStyle="1" w:styleId="a6">
    <w:name w:val="Основной текст с отступом Знак"/>
    <w:basedOn w:val="a0"/>
    <w:link w:val="a5"/>
    <w:semiHidden/>
    <w:rsid w:val="00A150FC"/>
    <w:rPr>
      <w:rFonts w:ascii="Times New Roman" w:eastAsia="Times New Roman" w:hAnsi="Times New Roman" w:cs="Times New Roman"/>
      <w:sz w:val="28"/>
      <w:szCs w:val="20"/>
    </w:rPr>
  </w:style>
  <w:style w:type="character" w:styleId="a7">
    <w:name w:val="footnote reference"/>
    <w:uiPriority w:val="99"/>
    <w:semiHidden/>
    <w:unhideWhenUsed/>
    <w:rsid w:val="00A150FC"/>
    <w:rPr>
      <w:vertAlign w:val="superscript"/>
    </w:rPr>
  </w:style>
  <w:style w:type="character" w:styleId="a8">
    <w:name w:val="endnote reference"/>
    <w:uiPriority w:val="99"/>
    <w:semiHidden/>
    <w:unhideWhenUsed/>
    <w:rsid w:val="00A150FC"/>
    <w:rPr>
      <w:vertAlign w:val="superscript"/>
    </w:rPr>
  </w:style>
  <w:style w:type="character" w:styleId="a9">
    <w:name w:val="Hyperlink"/>
    <w:basedOn w:val="a0"/>
    <w:uiPriority w:val="99"/>
    <w:semiHidden/>
    <w:unhideWhenUsed/>
    <w:rsid w:val="00A150FC"/>
    <w:rPr>
      <w:color w:val="0000FF"/>
      <w:u w:val="single"/>
    </w:rPr>
  </w:style>
  <w:style w:type="paragraph" w:styleId="aa">
    <w:name w:val="Balloon Text"/>
    <w:basedOn w:val="a"/>
    <w:link w:val="ab"/>
    <w:uiPriority w:val="99"/>
    <w:semiHidden/>
    <w:unhideWhenUsed/>
    <w:rsid w:val="008A2E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E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8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1076;&#1089;14\Documents\&#1050;&#1086;&#1083;&#1083;&#1077;&#1082;&#1090;&#1080;&#1074;&#1085;&#1099;&#1081;%20&#1076;&#1086;&#1075;&#1086;&#1074;&#1086;&#1088;%202016\&#1050;&#1086;&#1083;&#1083;&#1077;&#1082;&#1090;&#1080;&#1074;&#1085;&#1099;&#1081;%20&#1076;&#1086;&#1075;&#1086;&#1074;&#1086;&#1088;%202015-2018%20&#1085;&#1086;&#1074;&#1099;&#1081;%20(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6867</Words>
  <Characters>39147</Characters>
  <Application>Microsoft Office Word</Application>
  <DocSecurity>0</DocSecurity>
  <Lines>326</Lines>
  <Paragraphs>91</Paragraphs>
  <ScaleCrop>false</ScaleCrop>
  <Company/>
  <LinksUpToDate>false</LinksUpToDate>
  <CharactersWithSpaces>45923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дс14</dc:creator>
  <cp:lastModifiedBy>Светлана</cp:lastModifiedBy>
  <cp:revision>5</cp:revision>
  <dcterms:created xsi:type="dcterms:W3CDTF">2016-08-31T06:52:00Z</dcterms:created>
  <dcterms:modified xsi:type="dcterms:W3CDTF">2016-09-02T12:16:00Z</dcterms:modified>
</cp:coreProperties>
</file>